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21dd" w14:textId="7362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әкімдігінің 2023 жылғы 24 наурыздағы № 47 "Қарғалы ауданының атқарушы органдары "Б" корпусы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2023 жылғы 8 маусымдағы № 91 қаулысы. Күші жойылды - Ақтөбе облысы Қарғалы ауданы әкімдігінің 2023 жылғы 14 шілдедегі № 105 қаулысымен</w:t>
      </w:r>
    </w:p>
    <w:p>
      <w:pPr>
        <w:spacing w:after="0"/>
        <w:ind w:left="0"/>
        <w:jc w:val="both"/>
      </w:pPr>
      <w:r>
        <w:rPr>
          <w:rFonts w:ascii="Times New Roman"/>
          <w:b w:val="false"/>
          <w:i w:val="false"/>
          <w:color w:val="ff0000"/>
          <w:sz w:val="28"/>
        </w:rPr>
        <w:t xml:space="preserve">
      Ескерту. Күші жойылды - Ақтөбе облысы Қарғалы ауданы әкімдігінің 14.07.2023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бабына,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Қарғалы ауданы әкімдігінің 2023 жылғы 24 наурыздағы № 47 "Қарғалы ауданының атқарушы органдары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мынандай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жоғарыда аталған қаулымен бекітілген Қарғалы ауданының атқарушы органдары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 xml:space="preserve"> 4) тармақшадағы "А-1" деген сөз алып тасталсын;</w:t>
      </w:r>
    </w:p>
    <w:p>
      <w:pPr>
        <w:spacing w:after="0"/>
        <w:ind w:left="0"/>
        <w:jc w:val="both"/>
      </w:pPr>
      <w:r>
        <w:rPr>
          <w:rFonts w:ascii="Times New Roman"/>
          <w:b w:val="false"/>
          <w:i w:val="false"/>
          <w:color w:val="000000"/>
          <w:sz w:val="28"/>
        </w:rPr>
        <w:t>
      3 тармақ мынандай мазмұндағы жолмен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мынандай мазмұндағы жолмен толықтырылсын:</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тармақтағы</w:t>
      </w:r>
      <w:r>
        <w:rPr>
          <w:rFonts w:ascii="Times New Roman"/>
          <w:b w:val="false"/>
          <w:i w:val="false"/>
          <w:color w:val="000000"/>
          <w:sz w:val="28"/>
        </w:rPr>
        <w:t xml:space="preserve"> "үш айдан" деген сөздер "бір айдан" деген сөздермен ауыстырылсын;</w:t>
      </w:r>
    </w:p>
    <w:p>
      <w:pPr>
        <w:spacing w:after="0"/>
        <w:ind w:left="0"/>
        <w:jc w:val="both"/>
      </w:pPr>
      <w:r>
        <w:rPr>
          <w:rFonts w:ascii="Times New Roman"/>
          <w:b w:val="false"/>
          <w:i w:val="false"/>
          <w:color w:val="000000"/>
          <w:sz w:val="28"/>
        </w:rPr>
        <w:t>
      6 тармақтағы "жұмысқа шыққаннан кейін бес жұмыс күні ішінде" деген сөздер алып тасталсын;</w:t>
      </w:r>
    </w:p>
    <w:bookmarkStart w:name="z8" w:id="3"/>
    <w:p>
      <w:pPr>
        <w:spacing w:after="0"/>
        <w:ind w:left="0"/>
        <w:jc w:val="both"/>
      </w:pPr>
      <w:r>
        <w:rPr>
          <w:rFonts w:ascii="Times New Roman"/>
          <w:b w:val="false"/>
          <w:i w:val="false"/>
          <w:color w:val="000000"/>
          <w:sz w:val="28"/>
        </w:rPr>
        <w:t>
      6 тармақ мынандай мазмұндағы жолмен толықтырылсын:</w:t>
      </w:r>
    </w:p>
    <w:bookmarkEnd w:id="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"мемлекеттік лауазымда" деген сөздерден кейін "жоғарылату"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тармақтағы</w:t>
      </w:r>
      <w:r>
        <w:rPr>
          <w:rFonts w:ascii="Times New Roman"/>
          <w:b w:val="false"/>
          <w:i w:val="false"/>
          <w:color w:val="000000"/>
          <w:sz w:val="28"/>
        </w:rPr>
        <w:t xml:space="preserve"> "ақпараттық жүйе және/немесе мемлекеттік органдардың интранет-порталы немесе электрондық құжат айналымы жүйесі арқылы" деген сөздер алып тасталсын;</w:t>
      </w:r>
    </w:p>
    <w:bookmarkStart w:name="z11" w:id="4"/>
    <w:p>
      <w:pPr>
        <w:spacing w:after="0"/>
        <w:ind w:left="0"/>
        <w:jc w:val="both"/>
      </w:pPr>
      <w:r>
        <w:rPr>
          <w:rFonts w:ascii="Times New Roman"/>
          <w:b w:val="false"/>
          <w:i w:val="false"/>
          <w:color w:val="000000"/>
          <w:sz w:val="28"/>
        </w:rPr>
        <w:t>
      12 тармақ мынандай мазмұндағы жолмен толықтырылсын:</w:t>
      </w:r>
    </w:p>
    <w:bookmarkEnd w:id="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2" w:id="5"/>
    <w:p>
      <w:pPr>
        <w:spacing w:after="0"/>
        <w:ind w:left="0"/>
        <w:jc w:val="both"/>
      </w:pPr>
      <w:r>
        <w:rPr>
          <w:rFonts w:ascii="Times New Roman"/>
          <w:b w:val="false"/>
          <w:i w:val="false"/>
          <w:color w:val="000000"/>
          <w:sz w:val="28"/>
        </w:rPr>
        <w:t xml:space="preserve">
      мынандай мазмұндағы </w:t>
      </w:r>
      <w:r>
        <w:rPr>
          <w:rFonts w:ascii="Times New Roman"/>
          <w:b w:val="false"/>
          <w:i w:val="false"/>
          <w:color w:val="000000"/>
          <w:sz w:val="28"/>
        </w:rPr>
        <w:t>6 тараумен</w:t>
      </w:r>
      <w:r>
        <w:rPr>
          <w:rFonts w:ascii="Times New Roman"/>
          <w:b w:val="false"/>
          <w:i w:val="false"/>
          <w:color w:val="000000"/>
          <w:sz w:val="28"/>
        </w:rPr>
        <w:t xml:space="preserve"> толықтырылсын: </w:t>
      </w:r>
    </w:p>
    <w:bookmarkEnd w:id="5"/>
    <w:p>
      <w:pPr>
        <w:spacing w:after="0"/>
        <w:ind w:left="0"/>
        <w:jc w:val="both"/>
      </w:pPr>
      <w:r>
        <w:rPr>
          <w:rFonts w:ascii="Times New Roman"/>
          <w:b w:val="false"/>
          <w:i w:val="false"/>
          <w:color w:val="000000"/>
          <w:sz w:val="28"/>
        </w:rPr>
        <w:t>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w:t>
      </w:r>
    </w:p>
    <w:p>
      <w:pPr>
        <w:spacing w:after="0"/>
        <w:ind w:left="0"/>
        <w:jc w:val="both"/>
      </w:pPr>
      <w:r>
        <w:rPr>
          <w:rFonts w:ascii="Times New Roman"/>
          <w:b w:val="false"/>
          <w:i w:val="false"/>
          <w:color w:val="000000"/>
          <w:sz w:val="28"/>
        </w:rPr>
        <w:t>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13" w:id="6"/>
    <w:p>
      <w:pPr>
        <w:spacing w:after="0"/>
        <w:ind w:left="0"/>
        <w:jc w:val="both"/>
      </w:pPr>
      <w:r>
        <w:rPr>
          <w:rFonts w:ascii="Times New Roman"/>
          <w:b w:val="false"/>
          <w:i w:val="false"/>
          <w:color w:val="000000"/>
          <w:sz w:val="28"/>
        </w:rPr>
        <w:t>
      мынандай мазмұндағы қосымшалармен толықтырылсын: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1. Қоса беріліп отырған Қарғалы ауданының атқарушы органдары "Б" корпусы мемлекеттік әкімшілік қызметшілерінің қызметін бағалаудың әдістемесі жаңа редакцияда жазылсын.</w:t>
      </w:r>
    </w:p>
    <w:p>
      <w:pPr>
        <w:spacing w:after="0"/>
        <w:ind w:left="0"/>
        <w:jc w:val="both"/>
      </w:pPr>
      <w:r>
        <w:rPr>
          <w:rFonts w:ascii="Times New Roman"/>
          <w:b w:val="false"/>
          <w:i w:val="false"/>
          <w:color w:val="000000"/>
          <w:sz w:val="28"/>
        </w:rPr>
        <w:t>
      2. Осы қаулының орындалуын бақылау Қарғалы ауданы әкімі аппаратының басшысына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Жобаны енгізуші: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аппаратының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Есімбаев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Аудан әкiмдігiнiң қаулысына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әкiмдiгiнiң қаулысының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әкімдігінің 2023 жылғы 24 наурыздағы №47 "Қарғалы ауданының атқарушы органдары "Б" корпусы мемлекеттік әкімшілік қызметшілерінің қызметін бағалаудың әдістемесін бекіту туралы" қаулысына өзгерістер мен толықтырулар енгізу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Өңдеушi мемлекеттiк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 әкімінің аппараты"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қабылдау қажеттiлiгiнiң негiзi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"Қазақстан Республикасындағы жергілікті мемлекеттік басқару және өзін-өзі басқару туралы" Заңының 31 бабына, Қазақстан Республикасының "Қазақстан Республикасының мемлекеттік қызметі туралы" Заңының 33 бабының 5 тармағына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қабылданған жағдайда ұсынылатын әлеуметтiк-экономикалық және құқықтық салдарлары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жүзеге асырумен байланысты қаржы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 қарастырылмаған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қабылдаған жағдайдағы нақты мақсаттар мен күтiлiп отырған нәтижелердiң мерзiмi,енгiзiлген ұсыныстардың тиiмдiлiгi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көрсетiлген мәселелер құзыреттiлiгiне кiретiн мемлекеттiк ұйым жетекшiсiнiң рұқсатының болмау себебi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рұқсаты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көрсетiлген мәселелер бойынша қабылданған әкiмдіктің нормативтiк-құқықтық актiлерi жөнiнде, өңдеушiнiң оларды қалай орындағаны жөнiнде мәлiметтер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жобаға сәйкес күтiлетiн болжамдары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мәлiметтер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аппаратының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Есімбаев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Қарғалы ауданы әкімінің қаулысына КЕЛІСІМ ПАРАҚ</w:t>
      </w:r>
    </w:p>
    <w:p>
      <w:pPr>
        <w:spacing w:after="0"/>
        <w:ind w:left="0"/>
        <w:jc w:val="both"/>
      </w:pPr>
      <w:r>
        <w:rPr>
          <w:rFonts w:ascii="Times New Roman"/>
          <w:b w:val="false"/>
          <w:i w:val="false"/>
          <w:color w:val="000000"/>
          <w:sz w:val="28"/>
        </w:rPr>
        <w:t>
      Қаулының атауы: Қарғалы ауданы әкімдігінің 2023 жылғы 24 наурыздағы №47 "Қарғалы ауданының атқарушы органдары "Б" корпусы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
      Қаулыға қол қойылған күні, жылы: ______________________</w:t>
      </w:r>
    </w:p>
    <w:p>
      <w:pPr>
        <w:spacing w:after="0"/>
        <w:ind w:left="0"/>
        <w:jc w:val="both"/>
      </w:pPr>
      <w:r>
        <w:rPr>
          <w:rFonts w:ascii="Times New Roman"/>
          <w:b w:val="false"/>
          <w:i w:val="false"/>
          <w:color w:val="000000"/>
          <w:sz w:val="28"/>
        </w:rPr>
        <w:t>
      Тіркеу нөмірі: ______________________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Аудан әкімдігінің мүшелері: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Айдосов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жұмыспен қамту </w:t>
            </w:r>
          </w:p>
          <w:p>
            <w:pPr>
              <w:spacing w:after="20"/>
              <w:ind w:left="20"/>
              <w:jc w:val="both"/>
            </w:pPr>
          </w:p>
          <w:p>
            <w:pPr>
              <w:spacing w:after="20"/>
              <w:ind w:left="20"/>
              <w:jc w:val="both"/>
            </w:pPr>
            <w:r>
              <w:rPr>
                <w:rFonts w:ascii="Times New Roman"/>
                <w:b w:val="false"/>
                <w:i/>
                <w:color w:val="000000"/>
                <w:sz w:val="20"/>
              </w:rPr>
              <w:t xml:space="preserve">және әлеуметтік бағдарламалар </w:t>
            </w:r>
          </w:p>
          <w:p>
            <w:pPr>
              <w:spacing w:after="20"/>
              <w:ind w:left="20"/>
              <w:jc w:val="both"/>
            </w:pPr>
            <w:r>
              <w:rPr>
                <w:rFonts w:ascii="Times New Roman"/>
                <w:b w:val="false"/>
                <w:i/>
                <w:color w:val="000000"/>
                <w:sz w:val="20"/>
              </w:rPr>
              <w:t xml:space="preserve">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аппараты </w:t>
            </w:r>
          </w:p>
          <w:p>
            <w:pPr>
              <w:spacing w:after="20"/>
              <w:ind w:left="20"/>
              <w:jc w:val="both"/>
            </w:pPr>
          </w:p>
          <w:p>
            <w:pPr>
              <w:spacing w:after="20"/>
              <w:ind w:left="20"/>
              <w:jc w:val="both"/>
            </w:pPr>
            <w:r>
              <w:rPr>
                <w:rFonts w:ascii="Times New Roman"/>
                <w:b w:val="false"/>
                <w:i/>
                <w:color w:val="000000"/>
                <w:sz w:val="20"/>
              </w:rPr>
              <w:t xml:space="preserve">құжаттамалық қамтамасыз ету </w:t>
            </w:r>
          </w:p>
          <w:p>
            <w:pPr>
              <w:spacing w:after="20"/>
              <w:ind w:left="20"/>
              <w:jc w:val="both"/>
            </w:pPr>
            <w:r>
              <w:rPr>
                <w:rFonts w:ascii="Times New Roman"/>
                <w:b w:val="false"/>
                <w:i/>
                <w:color w:val="000000"/>
                <w:sz w:val="20"/>
              </w:rPr>
              <w:t xml:space="preserve">бөлімінің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Құспанов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аппараты құжаттамалық </w:t>
            </w:r>
          </w:p>
          <w:p>
            <w:pPr>
              <w:spacing w:after="20"/>
              <w:ind w:left="20"/>
              <w:jc w:val="both"/>
            </w:pPr>
          </w:p>
          <w:p>
            <w:pPr>
              <w:spacing w:after="20"/>
              <w:ind w:left="20"/>
              <w:jc w:val="both"/>
            </w:pPr>
            <w:r>
              <w:rPr>
                <w:rFonts w:ascii="Times New Roman"/>
                <w:b w:val="false"/>
                <w:i/>
                <w:color w:val="000000"/>
                <w:sz w:val="20"/>
              </w:rPr>
              <w:t xml:space="preserve">қамтамасыз ету бөлімінің бас маманы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Сырлыбаева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 Е. Есімбаев</w:t>
      </w:r>
    </w:p>
    <w:p>
      <w:pPr>
        <w:spacing w:after="0"/>
        <w:ind w:left="0"/>
        <w:jc w:val="both"/>
      </w:pPr>
      <w:r>
        <w:rPr>
          <w:rFonts w:ascii="Times New Roman"/>
          <w:b w:val="false"/>
          <w:i w:val="false"/>
          <w:color w:val="000000"/>
          <w:sz w:val="28"/>
        </w:rPr>
        <w:t>
      тел: 22-6-56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 08 маусымдағы № 91 қаулысымен бекітілген</w:t>
            </w:r>
          </w:p>
        </w:tc>
      </w:tr>
    </w:tbl>
    <w:p>
      <w:pPr>
        <w:spacing w:after="0"/>
        <w:ind w:left="0"/>
        <w:jc w:val="left"/>
      </w:pPr>
      <w:r>
        <w:rPr>
          <w:rFonts w:ascii="Times New Roman"/>
          <w:b/>
          <w:i w:val="false"/>
          <w:color w:val="000000"/>
        </w:rPr>
        <w:t xml:space="preserve"> Қарғалы ауданының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әйкес</w:t>
      </w:r>
    </w:p>
    <w:p>
      <w:pPr>
        <w:spacing w:after="0"/>
        <w:ind w:left="0"/>
        <w:jc w:val="both"/>
      </w:pPr>
      <w:r>
        <w:rPr>
          <w:rFonts w:ascii="Times New Roman"/>
          <w:b w:val="false"/>
          <w:i w:val="false"/>
          <w:color w:val="000000"/>
          <w:sz w:val="28"/>
        </w:rPr>
        <w:t>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w:t>
      </w:r>
    </w:p>
    <w:p>
      <w:pPr>
        <w:spacing w:after="0"/>
        <w:ind w:left="0"/>
        <w:jc w:val="both"/>
      </w:pPr>
      <w:r>
        <w:rPr>
          <w:rFonts w:ascii="Times New Roman"/>
          <w:b w:val="false"/>
          <w:i w:val="false"/>
          <w:color w:val="000000"/>
          <w:sz w:val="28"/>
        </w:rPr>
        <w:t>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w:t>
            </w:r>
          </w:p>
          <w:p>
            <w:pPr>
              <w:spacing w:after="20"/>
              <w:ind w:left="20"/>
              <w:jc w:val="both"/>
            </w:pPr>
            <w:r>
              <w:rPr>
                <w:rFonts w:ascii="Times New Roman"/>
                <w:b w:val="false"/>
                <w:i w:val="false"/>
                <w:color w:val="000000"/>
                <w:sz w:val="20"/>
              </w:rPr>
              <w:t>
(тегі, бас әріптер) күні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w:t>
            </w:r>
          </w:p>
          <w:p>
            <w:pPr>
              <w:spacing w:after="20"/>
              <w:ind w:left="20"/>
              <w:jc w:val="both"/>
            </w:pPr>
            <w:r>
              <w:rPr>
                <w:rFonts w:ascii="Times New Roman"/>
                <w:b w:val="false"/>
                <w:i w:val="false"/>
                <w:color w:val="000000"/>
                <w:sz w:val="20"/>
              </w:rPr>
              <w:t>
(тегі, бас әріптер) күні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 _______________________________</w:t>
            </w:r>
          </w:p>
          <w:p>
            <w:pPr>
              <w:spacing w:after="20"/>
              <w:ind w:left="20"/>
              <w:jc w:val="both"/>
            </w:pPr>
            <w:r>
              <w:rPr>
                <w:rFonts w:ascii="Times New Roman"/>
                <w:b w:val="false"/>
                <w:i w:val="false"/>
                <w:color w:val="000000"/>
                <w:sz w:val="20"/>
              </w:rPr>
              <w:t>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 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 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w:t>
      </w:r>
    </w:p>
    <w:p>
      <w:pPr>
        <w:spacing w:after="0"/>
        <w:ind w:left="0"/>
        <w:jc w:val="both"/>
      </w:pPr>
      <w:r>
        <w:rPr>
          <w:rFonts w:ascii="Times New Roman"/>
          <w:b w:val="false"/>
          <w:i w:val="false"/>
          <w:color w:val="000000"/>
          <w:sz w:val="28"/>
        </w:rPr>
        <w:t>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 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 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 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xml:space="preserve">
      Құрылымдық бөлімше басшысының Т. А.Ә. </w:t>
      </w:r>
    </w:p>
    <w:p>
      <w:pPr>
        <w:spacing w:after="0"/>
        <w:ind w:left="0"/>
        <w:jc w:val="both"/>
      </w:pPr>
      <w:r>
        <w:rPr>
          <w:rFonts w:ascii="Times New Roman"/>
          <w:b w:val="false"/>
          <w:i w:val="false"/>
          <w:color w:val="000000"/>
          <w:sz w:val="28"/>
        </w:rPr>
        <w:t>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 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w:t>
      </w:r>
    </w:p>
    <w:p>
      <w:pPr>
        <w:spacing w:after="0"/>
        <w:ind w:left="0"/>
        <w:jc w:val="both"/>
      </w:pPr>
      <w:r>
        <w:rPr>
          <w:rFonts w:ascii="Times New Roman"/>
          <w:b w:val="false"/>
          <w:i w:val="false"/>
          <w:color w:val="000000"/>
          <w:sz w:val="28"/>
        </w:rPr>
        <w:t>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w:t>
            </w:r>
          </w:p>
          <w:p>
            <w:pPr>
              <w:spacing w:after="20"/>
              <w:ind w:left="20"/>
              <w:jc w:val="both"/>
            </w:pPr>
            <w:r>
              <w:rPr>
                <w:rFonts w:ascii="Times New Roman"/>
                <w:b w:val="false"/>
                <w:i w:val="false"/>
                <w:color w:val="000000"/>
                <w:sz w:val="20"/>
              </w:rPr>
              <w:t>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_______________________________________________________________________________ _______________________________________________________________________________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