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8066" w14:textId="ea68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Степной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29 желтоқсандағы № 122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Степной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47591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41358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50513,6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-2922,6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2922,6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– 2922,6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түсімдер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пайдаланғаны үшін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43407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округінің бюджетінде аудандық бюджеттен берілген субвенция көлемі – 37209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бюджетінде республикалық бюджеттен ағымдағы нысаналы трансферттер және Қазақстан Республикасының ұлттық қорынан даму трансферттері көздеслін: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жұмыскерлерінің жалақысын арттыруға.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және даму трансферттердің аталған сомаларын бөлу ауылдық округінің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ағымдағы нысаналы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қалаларда, ауылдарда, кенттерде, ауылдық округтерде автомобиль жолдарының жұмыс істеуін қамтамасыз етуге.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ауылдық округінің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122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