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59a6" w14:textId="1055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Бестау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29 желтоқсандағы № 155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Бестау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- 31575,4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- 3273,4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- 28 302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Қобда аудандық мәслихатының 28.08.2024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 мен қызметтерге ішкі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жергіліктік бюджетке түсетін салықтық емес басқа да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мемлекеттік мекемелерге бекітілген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3 692теңге;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 бюджетіндеаудандық бюджеттен берілген субвенциялар көлемі 26 614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Бестау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Қобда аудандық мәслихатының 28.08.2024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Бестау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