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d7f" w14:textId="c693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Жарық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156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–35 694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–33 552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–35 694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Жарық ауылдық округ бюджетінде аудандық бюджеттен берілген субвенциялар көлемі 32 164 мың теңге сомасында көзделгені ескерілсін.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Елдімекендердісанитарлықтазалау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Елдiмекендердегікөшелердiжарықтандыру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Елдімекендердісанитарлықтазалау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Елдiмекендердiабаттандыружәнекөгалдандыру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