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a0fd" w14:textId="3baa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Қобда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29 желтоқсандағы № 157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Қобда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200 304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214 181,5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13 877,5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Қобда аудандық мәслихатының 04.04.2024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85 000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 аудандық бюджеттен берілген субвенциялар көлемі 33 186 мың теңге сомасында көзделгені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Қобда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Қобда аудандық мәслихатының 04.04.2024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