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2cd" w14:textId="0823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285 "2023-2025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Қандыағаш қаласының бюджетін бекіту туралы" 2022 жылғы 29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Қандыағаш қаласының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744 524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514 524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31 790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