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aacf" w14:textId="591a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Ақтөбе облысы Мұғалжар ауданы әкімдігінің 2023 жылғы 26 сәуірдегі № 125 қаулысы</w:t>
      </w:r>
    </w:p>
    <w:p>
      <w:pPr>
        <w:spacing w:after="0"/>
        <w:ind w:left="0"/>
        <w:jc w:val="both"/>
      </w:pPr>
      <w:bookmarkStart w:name="z10"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 бабына</w:t>
      </w:r>
      <w:r>
        <w:rPr>
          <w:rFonts w:ascii="Times New Roman"/>
          <w:b w:val="false"/>
          <w:i w:val="false"/>
          <w:color w:val="000000"/>
          <w:sz w:val="28"/>
        </w:rPr>
        <w:t xml:space="preserve">, Қазақстан Республикасының "Қазақстан Республикасындағы мемлекеттік қызмет туралы" Заңының 33 -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ауданының әкімдігі ҚАУЛЫ ЕТЕДІ:</w:t>
      </w:r>
    </w:p>
    <w:bookmarkEnd w:id="0"/>
    <w:bookmarkStart w:name="z11"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Мұғалжар ауданының жергілікті атқарушы органдары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p>
    <w:bookmarkEnd w:id="1"/>
    <w:bookmarkStart w:name="z12" w:id="2"/>
    <w:p>
      <w:pPr>
        <w:spacing w:after="0"/>
        <w:ind w:left="0"/>
        <w:jc w:val="both"/>
      </w:pPr>
      <w:r>
        <w:rPr>
          <w:rFonts w:ascii="Times New Roman"/>
          <w:b w:val="false"/>
          <w:i w:val="false"/>
          <w:color w:val="000000"/>
          <w:sz w:val="28"/>
        </w:rPr>
        <w:t>
      2. "Мұғалжар аудандық әкімінің аппараты"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13" w:id="3"/>
    <w:p>
      <w:pPr>
        <w:spacing w:after="0"/>
        <w:ind w:left="0"/>
        <w:jc w:val="both"/>
      </w:pPr>
      <w:r>
        <w:rPr>
          <w:rFonts w:ascii="Times New Roman"/>
          <w:b w:val="false"/>
          <w:i w:val="false"/>
          <w:color w:val="000000"/>
          <w:sz w:val="28"/>
        </w:rPr>
        <w:t>
      3. Осы қаулының орындалуын бақылау Мұғалжар ауданы әкімі аппаратының басшысына жүктелсін.</w:t>
      </w:r>
    </w:p>
    <w:bookmarkEnd w:id="3"/>
    <w:bookmarkStart w:name="z14"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2023 жылғы 26 сәуір № 125 </w:t>
            </w:r>
            <w:r>
              <w:br/>
            </w:r>
            <w:r>
              <w:rPr>
                <w:rFonts w:ascii="Times New Roman"/>
                <w:b w:val="false"/>
                <w:i w:val="false"/>
                <w:color w:val="000000"/>
                <w:sz w:val="20"/>
              </w:rPr>
              <w:t>қаулысымен бекітілген</w:t>
            </w:r>
          </w:p>
        </w:tc>
      </w:tr>
    </w:tbl>
    <w:bookmarkStart w:name="z16" w:id="5"/>
    <w:p>
      <w:pPr>
        <w:spacing w:after="0"/>
        <w:ind w:left="0"/>
        <w:jc w:val="left"/>
      </w:pPr>
      <w:r>
        <w:rPr>
          <w:rFonts w:ascii="Times New Roman"/>
          <w:b/>
          <w:i w:val="false"/>
          <w:color w:val="000000"/>
        </w:rPr>
        <w:t xml:space="preserve"> Мұғалжар ауданының жергілікті атқарушы органдары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Мұғалжар ауданы әкімдігінің 15.08.2023 </w:t>
      </w:r>
      <w:r>
        <w:rPr>
          <w:rFonts w:ascii="Times New Roman"/>
          <w:b w:val="false"/>
          <w:i w:val="false"/>
          <w:color w:val="ff0000"/>
          <w:sz w:val="28"/>
        </w:rPr>
        <w:t>№ 266</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88" w:id="6"/>
    <w:p>
      <w:pPr>
        <w:spacing w:after="0"/>
        <w:ind w:left="0"/>
        <w:jc w:val="left"/>
      </w:pPr>
      <w:r>
        <w:rPr>
          <w:rFonts w:ascii="Times New Roman"/>
          <w:b/>
          <w:i w:val="false"/>
          <w:color w:val="000000"/>
        </w:rPr>
        <w:t xml:space="preserve"> 1-тарау. Жалпы ережелер</w:t>
      </w:r>
    </w:p>
    <w:bookmarkEnd w:id="6"/>
    <w:bookmarkStart w:name="z89" w:id="7"/>
    <w:p>
      <w:pPr>
        <w:spacing w:after="0"/>
        <w:ind w:left="0"/>
        <w:jc w:val="both"/>
      </w:pPr>
      <w:r>
        <w:rPr>
          <w:rFonts w:ascii="Times New Roman"/>
          <w:b w:val="false"/>
          <w:i w:val="false"/>
          <w:color w:val="000000"/>
          <w:sz w:val="28"/>
        </w:rPr>
        <w:t xml:space="preserve">
      1. Осы Мұғалжар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33 - бабының </w:t>
      </w:r>
      <w:r>
        <w:rPr>
          <w:rFonts w:ascii="Times New Roman"/>
          <w:b w:val="false"/>
          <w:i w:val="false"/>
          <w:color w:val="000000"/>
          <w:sz w:val="28"/>
        </w:rPr>
        <w:t>5 - тармағына</w:t>
      </w:r>
      <w:r>
        <w:rPr>
          <w:rFonts w:ascii="Times New Roman"/>
          <w:b w:val="false"/>
          <w:i w:val="false"/>
          <w:color w:val="000000"/>
          <w:sz w:val="28"/>
        </w:rPr>
        <w:t xml:space="preserve"> сәйкес әзірленді және "Б" корпусы мемлекеттік әкімшілік қызметшілерінің қызметін бағалаудың тәртібін айқындайды.</w:t>
      </w:r>
    </w:p>
    <w:bookmarkEnd w:id="7"/>
    <w:bookmarkStart w:name="z90" w:id="8"/>
    <w:p>
      <w:pPr>
        <w:spacing w:after="0"/>
        <w:ind w:left="0"/>
        <w:jc w:val="both"/>
      </w:pPr>
      <w:r>
        <w:rPr>
          <w:rFonts w:ascii="Times New Roman"/>
          <w:b w:val="false"/>
          <w:i w:val="false"/>
          <w:color w:val="000000"/>
          <w:sz w:val="28"/>
        </w:rPr>
        <w:t>
      2.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Е-R-1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Мұғалжар ауданы әкімдігінің 15.08.2023 </w:t>
      </w:r>
      <w:r>
        <w:rPr>
          <w:rFonts w:ascii="Times New Roman"/>
          <w:b w:val="false"/>
          <w:i w:val="false"/>
          <w:color w:val="000000"/>
          <w:sz w:val="28"/>
        </w:rPr>
        <w:t>№ 266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1"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92"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бағасы "Б" корпусы қызметшісінің есепті тоқсандардағы орташа бағасынан құралады.</w:t>
      </w:r>
    </w:p>
    <w:bookmarkStart w:name="z93"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тармағының екінші абзацы 31.08.2023 дейін қолданыста болды - Ақтөбе облысы Мұғалжар ауданы әкімдігінің 15.08.2023 </w:t>
      </w:r>
      <w:r>
        <w:rPr>
          <w:rFonts w:ascii="Times New Roman"/>
          <w:b w:val="false"/>
          <w:i w:val="false"/>
          <w:color w:val="000000"/>
          <w:sz w:val="28"/>
        </w:rPr>
        <w:t>№ 266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4"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2"/>
    <w:bookmarkStart w:name="z17"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8"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9"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20" w:id="1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1" w:id="1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2"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3" w:id="19"/>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19"/>
    <w:bookmarkStart w:name="z24"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5"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6"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7"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8"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9" w:id="2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0"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31"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2" w:id="2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3" w:id="2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5"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 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6"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7" w:id="3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8" w:id="3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9"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40"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41"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2" w:id="3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3" w:id="3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4"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6"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7"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8"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w:t>
      </w:r>
    </w:p>
    <w:p>
      <w:pPr>
        <w:spacing w:after="0"/>
        <w:ind w:left="0"/>
        <w:jc w:val="both"/>
      </w:pPr>
      <w:r>
        <w:rPr>
          <w:rFonts w:ascii="Times New Roman"/>
          <w:b w:val="false"/>
          <w:i w:val="false"/>
          <w:color w:val="000000"/>
          <w:sz w:val="28"/>
        </w:rPr>
        <w:t>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9" w:id="4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50"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51"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2"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3"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9"/>
    <w:bookmarkStart w:name="z54" w:id="5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0"/>
    <w:bookmarkStart w:name="z55"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7"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p>
      <w:pPr>
        <w:spacing w:after="0"/>
        <w:ind w:left="0"/>
        <w:jc w:val="both"/>
      </w:pPr>
      <w:r>
        <w:rPr>
          <w:rFonts w:ascii="Times New Roman"/>
          <w:b w:val="false"/>
          <w:i w:val="false"/>
          <w:color w:val="ff0000"/>
          <w:sz w:val="28"/>
        </w:rPr>
        <w:t xml:space="preserve">
      Ескерту. 6 тарау 31.08.2023 дейін қолданыста болды - Ақтөбе облысы Мұғалжар ауданы әкімдігінің 15.08.2023 </w:t>
      </w:r>
      <w:r>
        <w:rPr>
          <w:rFonts w:ascii="Times New Roman"/>
          <w:b w:val="false"/>
          <w:i w:val="false"/>
          <w:color w:val="ff0000"/>
          <w:sz w:val="28"/>
        </w:rPr>
        <w:t>№ 266</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