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df7f" w14:textId="248d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290 "2023–2025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11 мамырдағы № 22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290 "2023–2025 жылдарға арналған Қайыңды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Қайыңды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69 585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65 635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69 821,3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236,3 мың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Қайыңды ауылдық округ бюджетінде аудандық бюджеттен 33 869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11 мамырдағы № 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