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75c8" w14:textId="2457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294 "2023–2025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11 мамырдағы № 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294 "2023–2025 жылдарға арналған Шұбарқұдық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388 163 мың теңге, онын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291 053 мың теңге, оның ішінде: субвенция – 31 748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407 598,7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тенге, онын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онын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-19 435,7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19 435,7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19 435,7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Шұбарқұдық ауылдық округ бюджетінде аудандық бюджеттен 259 305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11мамырдағы № 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19 435,7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19 435,7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