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8fa5a" w14:textId="648fa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2022 жылғы 29 желтоқсандағы № 293 "2023–2025 жылдарға арналған Темір қаласы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2023 жылғы 23 маусымдағы № 60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2022 жылғы 29 желтоқсандағы № 293 "2023–2025 жылдарға арналған Темір қаласы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2023–2025 жылдарға арналған Темір қаласы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176 508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13 364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1 334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161 675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22 913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176 641,2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133,2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 жылға арналған Темір қаласы бюджетіне аудандық бюджеттен 138 762 мың теңге сомасында ағымдағы нысаналы трансферттердің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Темір қаласы әкімінің шешімі негізінде айқындалады.".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2023 жылғы 23 маусымдағы № 60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2022 жылғы 29 желтоқсандағы № 293 шешіміне 1 –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Темір қаласы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 әкімінің қызметін қамтамасыз ету жөніндегі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