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673f" w14:textId="7de6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8 қыркүйектегі № 80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1.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келесі әлеуметтік қолдау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кредит–айлық есептік көрсеткіштің бір мың бес жүз еселенген мөлшерінен аспайтын сомада.</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