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3fa4" w14:textId="9c83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2022 жылғы 29 желтоқсандағы № 294 "2023–2025 жылдарға арналған Шұбарқұдық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14 қарашадағы № 103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2022 жылғы 29 желтоқсандағы № 294 "2023–2025 жылдарға арналған Шұбарқұдық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2023–2025 жылдарға арналған Шұбарқұдық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355 453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68 882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272 343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374 887,7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-19 434,7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19 434,7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19 434,7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Шұбарқұдық ауылдық округ бюджетінде аудандық бюджеттен 240 595 мың теңге сомасында ағымдағы нысаналы трансфеттердің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трансфеттердің аталған сомаларын бөлу Шұбарқұдық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14 қарашадағы № 103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294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Шұбарқұдық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- 19 434,7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