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b673" w14:textId="58cb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23 желтоқсандағы № 338 "2023-2025 жылдарға арналған Шалқар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18 шілдедегі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"2023-2025 жылдарға арналған Шалқар аудандық бюджетін бекіту туралы" 2022 жылғы 23 желтоқсандағы № 338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- 7615917,8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3974619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3618739,8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7726419,2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-64731,0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-45770,4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- 45770,4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110501,4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аудандық бюджетте мемлекеттік мекемелердің функциялары өзгеруіне байланысты республикалық бюджеттің шығындарын өтеуге 2154,0 мың теңге сомасында ағымдағы нысаналы трансферт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аудандық бюджетте Кішіқұм ауылдық округі бюджетінен аудандық бюджетке 3000,0 мың теңге сомасында бюджеттік алып қоюлар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бюджеттен аудандық маңызы бар қала және ауылдық округ бюджеттеріне 2023 жылға берілетін ағымдағы нысаналы трансферттер 821273,4 мың теңге сомасында 4-қосымшаға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Шалқар қаласында екі қабатты сегіз пәтерлік 3 жалдамалы-коммуналдық тұрғын үйлерін салуға.";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18 шілдедегі № 71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 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18 шілдедегі № 71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23 желтоқсандағы № 338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2023 жылға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және ауылдық округтің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