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9b04" w14:textId="b629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351 "2023-2025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351 "2023-2025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- 45517,2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–42625,2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Есет Көтібарұлы ауылдық округ бюджетіне аудандық бюджеттен 42625,2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соммасын бөлу Есет Көтібарұлы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