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54c07" w14:textId="6854c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Шалқар ауданы Есет Көтібарұлы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both"/>
      </w:pPr>
      <w:r>
        <w:rPr>
          <w:rFonts w:ascii="Times New Roman"/>
          <w:b w:val="false"/>
          <w:i w:val="false"/>
          <w:color w:val="000000"/>
          <w:sz w:val="28"/>
        </w:rPr>
        <w:t>Ақтөбе облысы Шалқар аудандық мәслихатының 2023 жылғы 15 қыркүйектегі № 97 шешімі</w:t>
      </w:r>
    </w:p>
    <w:p>
      <w:pPr>
        <w:spacing w:after="0"/>
        <w:ind w:left="0"/>
        <w:jc w:val="both"/>
      </w:pPr>
      <w:bookmarkStart w:name="z2"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39-3 бабының </w:t>
      </w:r>
      <w:r>
        <w:rPr>
          <w:rFonts w:ascii="Times New Roman"/>
          <w:b w:val="false"/>
          <w:i w:val="false"/>
          <w:color w:val="000000"/>
          <w:sz w:val="28"/>
        </w:rPr>
        <w:t>6 тармағына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 32894 болып тіркелген) сәйкес, Шалқар аудандық мәслихаты ШЕШТІ:</w:t>
      </w:r>
    </w:p>
    <w:bookmarkEnd w:id="0"/>
    <w:bookmarkStart w:name="z3"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Ақтөбе облысы Шалқар ауданы Есет Көтібарұлы ауылдық округінің жергілікті қоғамдастықтың бөлек жиындарын өткізудің қағидалары бекітілсін.</w:t>
      </w:r>
    </w:p>
    <w:bookmarkEnd w:id="1"/>
    <w:bookmarkStart w:name="z4"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Ақтөбе облысы Шалқар ауданы Есет Көтібарұлы ауылдық округінің жергілікті қоғамдастық жиынына қатысу үшін Байқадам және Алақозы ауылдарының тұрғындары өкілдерінің сандық құрамы бекітілсін.</w:t>
      </w:r>
    </w:p>
    <w:bookmarkEnd w:id="2"/>
    <w:bookmarkStart w:name="z5" w:id="3"/>
    <w:p>
      <w:pPr>
        <w:spacing w:after="0"/>
        <w:ind w:left="0"/>
        <w:jc w:val="both"/>
      </w:pPr>
      <w:r>
        <w:rPr>
          <w:rFonts w:ascii="Times New Roman"/>
          <w:b w:val="false"/>
          <w:i w:val="false"/>
          <w:color w:val="000000"/>
          <w:sz w:val="28"/>
        </w:rPr>
        <w:t xml:space="preserve">
      3. Шалқар аудандық мәслихатының 2022 жылғы 28 сәуірдегі № 225 "Ақтөбе облысы Шалқар ауданы Есет Көтібарұлы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3"/>
    <w:bookmarkStart w:name="z6"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Бигеев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2023 жылғы 15 қырүйектегі № 97 шешіміне 1 қосымша</w:t>
            </w:r>
          </w:p>
        </w:tc>
      </w:tr>
    </w:tbl>
    <w:bookmarkStart w:name="z8" w:id="5"/>
    <w:p>
      <w:pPr>
        <w:spacing w:after="0"/>
        <w:ind w:left="0"/>
        <w:jc w:val="left"/>
      </w:pPr>
      <w:r>
        <w:rPr>
          <w:rFonts w:ascii="Times New Roman"/>
          <w:b/>
          <w:i w:val="false"/>
          <w:color w:val="000000"/>
        </w:rPr>
        <w:t xml:space="preserve"> Ақтөбе облысы Шалқар ауданы Есет Көтібарұлы ауылдық округінің жергілікті қоғамдастықтың бөлек жиындарын өткізудің қағидалары </w:t>
      </w:r>
      <w:r>
        <w:br/>
      </w:r>
      <w:r>
        <w:rPr>
          <w:rFonts w:ascii="Times New Roman"/>
          <w:b/>
          <w:i w:val="false"/>
          <w:color w:val="000000"/>
        </w:rPr>
        <w:t>1. Жалпы ережелер</w:t>
      </w:r>
    </w:p>
    <w:bookmarkEnd w:id="5"/>
    <w:bookmarkStart w:name="z9" w:id="6"/>
    <w:p>
      <w:pPr>
        <w:spacing w:after="0"/>
        <w:ind w:left="0"/>
        <w:jc w:val="both"/>
      </w:pPr>
      <w:r>
        <w:rPr>
          <w:rFonts w:ascii="Times New Roman"/>
          <w:b w:val="false"/>
          <w:i w:val="false"/>
          <w:color w:val="000000"/>
          <w:sz w:val="28"/>
        </w:rPr>
        <w:t xml:space="preserve">
      1. Осы Ақтөбе облысы Шалқар ауданы Есет Көтібарұлы ауылдық округінің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 бабының </w:t>
      </w:r>
      <w:r>
        <w:rPr>
          <w:rFonts w:ascii="Times New Roman"/>
          <w:b w:val="false"/>
          <w:i w:val="false"/>
          <w:color w:val="000000"/>
          <w:sz w:val="28"/>
        </w:rPr>
        <w:t>6 тармағына</w:t>
      </w:r>
      <w:r>
        <w:rPr>
          <w:rFonts w:ascii="Times New Roman"/>
          <w:b w:val="false"/>
          <w:i w:val="false"/>
          <w:color w:val="000000"/>
          <w:sz w:val="28"/>
        </w:rPr>
        <w:t xml:space="preserve">, Қазақстан Республикасы Ұлттық экономика министрінің 2023 жылғы 23 маусымдағы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№32894 болып тіркелген) сәйкес әзірленді және Есет Көтібарұлы ауылдық округінің ауылдық округ тұрғындарының жергілікті қоғамдастықтың бөлек жиындарын өткізудің тәртібін белгілейді.</w:t>
      </w:r>
    </w:p>
    <w:bookmarkEnd w:id="6"/>
    <w:p>
      <w:pPr>
        <w:spacing w:after="0"/>
        <w:ind w:left="0"/>
        <w:jc w:val="both"/>
      </w:pPr>
      <w:r>
        <w:rPr>
          <w:rFonts w:ascii="Times New Roman"/>
          <w:b w:val="false"/>
          <w:i w:val="false"/>
          <w:color w:val="000000"/>
          <w:sz w:val="28"/>
        </w:rPr>
        <w:t>
      2. Осы Қағидаларда мынадай негізгі ұғымдар пайдаланылады:</w:t>
      </w:r>
    </w:p>
    <w:p>
      <w:pPr>
        <w:spacing w:after="0"/>
        <w:ind w:left="0"/>
        <w:jc w:val="both"/>
      </w:pPr>
      <w:r>
        <w:rPr>
          <w:rFonts w:ascii="Times New Roman"/>
          <w:b w:val="false"/>
          <w:i w:val="false"/>
          <w:color w:val="000000"/>
          <w:sz w:val="28"/>
        </w:rPr>
        <w:t>
      1) бөлек жергілікті қоғамдастық жиыны- ауылдық округтің</w:t>
      </w:r>
    </w:p>
    <w:p>
      <w:pPr>
        <w:spacing w:after="0"/>
        <w:ind w:left="0"/>
        <w:jc w:val="both"/>
      </w:pPr>
      <w:r>
        <w:rPr>
          <w:rFonts w:ascii="Times New Roman"/>
          <w:b w:val="false"/>
          <w:i w:val="false"/>
          <w:color w:val="000000"/>
          <w:sz w:val="28"/>
        </w:rPr>
        <w:t>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w:t>
      </w:r>
    </w:p>
    <w:p>
      <w:pPr>
        <w:spacing w:after="0"/>
        <w:ind w:left="0"/>
        <w:jc w:val="both"/>
      </w:pPr>
      <w:r>
        <w:rPr>
          <w:rFonts w:ascii="Times New Roman"/>
          <w:b w:val="false"/>
          <w:i w:val="false"/>
          <w:color w:val="000000"/>
          <w:sz w:val="28"/>
        </w:rPr>
        <w:t>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p>
      <w:pPr>
        <w:spacing w:after="0"/>
        <w:ind w:left="0"/>
        <w:jc w:val="both"/>
      </w:pPr>
      <w:r>
        <w:rPr>
          <w:rFonts w:ascii="Times New Roman"/>
          <w:b w:val="false"/>
          <w:i w:val="false"/>
          <w:color w:val="000000"/>
          <w:sz w:val="28"/>
        </w:rPr>
        <w:t>
      5. Есет Көтібарұлы ауылдық округінің әкімі жергілікті қоғамдастықтың бөлек жиынын шақырады және өткізуді ұйымдастырады.</w:t>
      </w:r>
    </w:p>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Есет Көтібарұлы ауылдық округінің әкімі бұқаралық ақпарат құралдары арқылы немесе өзге де тәсілдермен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7. Жергілікті қоғамдастықтың бөлек жиынын ашудың алдында тиісті учаскеден қатысып отырған тұрғындарын тіркеу жүргізіледі.</w:t>
      </w:r>
    </w:p>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p>
      <w:pPr>
        <w:spacing w:after="0"/>
        <w:ind w:left="0"/>
        <w:jc w:val="both"/>
      </w:pPr>
      <w:r>
        <w:rPr>
          <w:rFonts w:ascii="Times New Roman"/>
          <w:b w:val="false"/>
          <w:i w:val="false"/>
          <w:color w:val="000000"/>
          <w:sz w:val="28"/>
        </w:rPr>
        <w:t>
      Жергілікті қоғамдастықтың бөлек жиыны осы учаскеде тұратын тұрғындардың (жергілікті қоғамдастық мүшелерінің) кемінде он пайызы қатысқан кезде өтті деп есептеледі.</w:t>
      </w:r>
    </w:p>
    <w:p>
      <w:pPr>
        <w:spacing w:after="0"/>
        <w:ind w:left="0"/>
        <w:jc w:val="both"/>
      </w:pPr>
      <w:r>
        <w:rPr>
          <w:rFonts w:ascii="Times New Roman"/>
          <w:b w:val="false"/>
          <w:i w:val="false"/>
          <w:color w:val="000000"/>
          <w:sz w:val="28"/>
        </w:rPr>
        <w:t>
      8. Жергілікті қоғамдастықтың бөлек жиынын Есет Көтібарұлы ауылдық округінің әкімі немесе ол уәкілеттік берген тұлға ашады.</w:t>
      </w:r>
    </w:p>
    <w:p>
      <w:pPr>
        <w:spacing w:after="0"/>
        <w:ind w:left="0"/>
        <w:jc w:val="both"/>
      </w:pPr>
      <w:r>
        <w:rPr>
          <w:rFonts w:ascii="Times New Roman"/>
          <w:b w:val="false"/>
          <w:i w:val="false"/>
          <w:color w:val="000000"/>
          <w:sz w:val="28"/>
        </w:rPr>
        <w:t>
      Есет Көтібарұлы ауылдық округінің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p>
      <w:pPr>
        <w:spacing w:after="0"/>
        <w:ind w:left="0"/>
        <w:jc w:val="both"/>
      </w:pPr>
      <w:r>
        <w:rPr>
          <w:rFonts w:ascii="Times New Roman"/>
          <w:b w:val="false"/>
          <w:i w:val="false"/>
          <w:color w:val="000000"/>
          <w:sz w:val="28"/>
        </w:rPr>
        <w:t>
      9. Жергілікті қоғамдастық жиынына қатысу үшін ауыл тұрғындары өкілдерінің кандидатураларын аудандық мәслихат бекіткен сандық құрамға сәйкес жергілікті қоғамдастықтың бөлек жиынының қатысушылары ұсынады.</w:t>
      </w:r>
    </w:p>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тиісті Есет Көтібарұлы ауылдық округі әкімінің аппаратына береді.</w:t>
      </w:r>
    </w:p>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2023 жылғы 15 қыркүйектегі № 97 шешіміне 2 қосымша</w:t>
            </w:r>
          </w:p>
        </w:tc>
      </w:tr>
    </w:tbl>
    <w:p>
      <w:pPr>
        <w:spacing w:after="0"/>
        <w:ind w:left="0"/>
        <w:jc w:val="left"/>
      </w:pPr>
      <w:r>
        <w:rPr>
          <w:rFonts w:ascii="Times New Roman"/>
          <w:b/>
          <w:i w:val="false"/>
          <w:color w:val="000000"/>
        </w:rPr>
        <w:t xml:space="preserve"> Ақтөбе облысы Шалқар ауданы Есет Көтібарұлы ауылдық округінің жергілікті қоғамдастық жиынына қатысу үшін Байқадам және Алақозы ауылдарының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 жиынына қатысу үшін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 Көтібарұлы ауылдық округі Байқадам ауылының Есет Көтібарұлы көшесі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 Көтібарұлы ауылдық округі Байқадам ауылының Қайдауыл, Ұран Бақтыбай көшелері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 Көтібарұлы ауылдық округі Байқадам ауылының Қазақай көшесі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 Көтібарұлы ауылдық округі Байқадам ауылының Ә.Молдағұлова көшесі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 Көтібарұлы ауылдық округі Байқадам ауылының Абай, Т.Бәсенов көшелері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 Көтібарұлы ауылдық округі Байқадам ауылының І.Үргенішбаев көшесі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 Көтібарұлы ауылдық округінің Алақозы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