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b520a" w14:textId="7cb52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комиссия туралы ережені бекіту туралы</w:t>
      </w:r>
    </w:p>
    <w:p>
      <w:pPr>
        <w:spacing w:after="0"/>
        <w:ind w:left="0"/>
        <w:jc w:val="both"/>
      </w:pPr>
      <w:r>
        <w:rPr>
          <w:rFonts w:ascii="Times New Roman"/>
          <w:b w:val="false"/>
          <w:i w:val="false"/>
          <w:color w:val="000000"/>
          <w:sz w:val="28"/>
        </w:rPr>
        <w:t>Алматы облысы әкімдігінің 2023 жылғы 13 қазандағы № 359 қаулысы</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-баптарына, Қазақстан Республикасы Үкіметінің 2023 жылғы 30 маусымдағы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 523</w:t>
      </w:r>
      <w:r>
        <w:rPr>
          <w:rFonts w:ascii="Times New Roman"/>
          <w:b w:val="false"/>
          <w:i w:val="false"/>
          <w:color w:val="000000"/>
          <w:sz w:val="28"/>
        </w:rPr>
        <w:t xml:space="preserve"> қаулысына, Қазақстан Республикасы Премьер-Министрінің орынбасары - Еңбек және халықты әлеуметтік қорғау министрінің 2023 жылғы 17 тамыздағы "Арнайы комиссия туралы үлгілік ережені бекіту туралы" </w:t>
      </w:r>
      <w:r>
        <w:rPr>
          <w:rFonts w:ascii="Times New Roman"/>
          <w:b w:val="false"/>
          <w:i w:val="false"/>
          <w:color w:val="000000"/>
          <w:sz w:val="28"/>
        </w:rPr>
        <w:t>№ 344</w:t>
      </w:r>
      <w:r>
        <w:rPr>
          <w:rFonts w:ascii="Times New Roman"/>
          <w:b w:val="false"/>
          <w:i w:val="false"/>
          <w:color w:val="000000"/>
          <w:sz w:val="28"/>
        </w:rPr>
        <w:t xml:space="preserve"> бұйрығына сәйкес, облыс әкiмдiгi ҚАУЛЫ ЕТЕДI:</w:t>
      </w:r>
    </w:p>
    <w:bookmarkEnd w:id="0"/>
    <w:bookmarkStart w:name="z8" w:id="1"/>
    <w:p>
      <w:pPr>
        <w:spacing w:after="0"/>
        <w:ind w:left="0"/>
        <w:jc w:val="both"/>
      </w:pPr>
      <w:r>
        <w:rPr>
          <w:rFonts w:ascii="Times New Roman"/>
          <w:b w:val="false"/>
          <w:i w:val="false"/>
          <w:color w:val="000000"/>
          <w:sz w:val="28"/>
        </w:rPr>
        <w:t xml:space="preserve">
      1. Қоса беріліп отырған Арнайы комиссия туралы </w:t>
      </w:r>
      <w:r>
        <w:rPr>
          <w:rFonts w:ascii="Times New Roman"/>
          <w:b w:val="false"/>
          <w:i w:val="false"/>
          <w:color w:val="000000"/>
          <w:sz w:val="28"/>
        </w:rPr>
        <w:t>ереже</w:t>
      </w:r>
      <w:r>
        <w:rPr>
          <w:rFonts w:ascii="Times New Roman"/>
          <w:b w:val="false"/>
          <w:i w:val="false"/>
          <w:color w:val="000000"/>
          <w:sz w:val="28"/>
        </w:rPr>
        <w:t xml:space="preserve"> бекiтiлсiн.</w:t>
      </w:r>
    </w:p>
    <w:bookmarkEnd w:id="1"/>
    <w:bookmarkStart w:name="z9" w:id="2"/>
    <w:p>
      <w:pPr>
        <w:spacing w:after="0"/>
        <w:ind w:left="0"/>
        <w:jc w:val="both"/>
      </w:pPr>
      <w:r>
        <w:rPr>
          <w:rFonts w:ascii="Times New Roman"/>
          <w:b w:val="false"/>
          <w:i w:val="false"/>
          <w:color w:val="000000"/>
          <w:sz w:val="28"/>
        </w:rPr>
        <w:t xml:space="preserve">
      2. Алматы облысы әкімдігінің 2015 жылғы 16 ақпандағы "Арнайы комиссия туралы Ережені бекіту туралы" №82 қаулысының (Алматы облысы Әділет департаментінде 2015 жылы 19 наурызда </w:t>
      </w:r>
      <w:r>
        <w:rPr>
          <w:rFonts w:ascii="Times New Roman"/>
          <w:b w:val="false"/>
          <w:i w:val="false"/>
          <w:color w:val="000000"/>
          <w:sz w:val="28"/>
        </w:rPr>
        <w:t>№ 3102</w:t>
      </w:r>
      <w:r>
        <w:rPr>
          <w:rFonts w:ascii="Times New Roman"/>
          <w:b w:val="false"/>
          <w:i w:val="false"/>
          <w:color w:val="000000"/>
          <w:sz w:val="28"/>
        </w:rPr>
        <w:t xml:space="preserve"> болып тіркелген) күші жойылды деп танылсын.</w:t>
      </w:r>
    </w:p>
    <w:bookmarkEnd w:id="2"/>
    <w:bookmarkStart w:name="z10" w:id="3"/>
    <w:p>
      <w:pPr>
        <w:spacing w:after="0"/>
        <w:ind w:left="0"/>
        <w:jc w:val="both"/>
      </w:pPr>
      <w:r>
        <w:rPr>
          <w:rFonts w:ascii="Times New Roman"/>
          <w:b w:val="false"/>
          <w:i w:val="false"/>
          <w:color w:val="000000"/>
          <w:sz w:val="28"/>
        </w:rPr>
        <w:t xml:space="preserve">
      3. "Алматы облысының жұмыспен қамтуды үйлестіру және әлеуметтік бағдарламалар басқармасы" мемлекеттік мекемесі Қазақстан Республикасының заңнамасында белгіленген тәртіппен: </w:t>
      </w:r>
    </w:p>
    <w:bookmarkEnd w:id="3"/>
    <w:bookmarkStart w:name="z11" w:id="4"/>
    <w:p>
      <w:pPr>
        <w:spacing w:after="0"/>
        <w:ind w:left="0"/>
        <w:jc w:val="both"/>
      </w:pPr>
      <w:r>
        <w:rPr>
          <w:rFonts w:ascii="Times New Roman"/>
          <w:b w:val="false"/>
          <w:i w:val="false"/>
          <w:color w:val="000000"/>
          <w:sz w:val="28"/>
        </w:rPr>
        <w:t>
      1) осы қаулыны қазақ және орыс тілдерінде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 Заңнама және құқықтық ақпарат институты" шаруашылық жүргізу құқығындағы республикалық мемлекеттік кәсіпорнына жіберуді;</w:t>
      </w:r>
    </w:p>
    <w:bookmarkEnd w:id="4"/>
    <w:bookmarkStart w:name="z12" w:id="5"/>
    <w:p>
      <w:pPr>
        <w:spacing w:after="0"/>
        <w:ind w:left="0"/>
        <w:jc w:val="both"/>
      </w:pPr>
      <w:r>
        <w:rPr>
          <w:rFonts w:ascii="Times New Roman"/>
          <w:b w:val="false"/>
          <w:i w:val="false"/>
          <w:color w:val="000000"/>
          <w:sz w:val="28"/>
        </w:rPr>
        <w:t>
      2) осы қаулы ресми жарияланғаннан кейін оны Алматы облысы әкімдігінің интернет-ресурсында орналастыруды;</w:t>
      </w:r>
    </w:p>
    <w:bookmarkEnd w:id="5"/>
    <w:bookmarkStart w:name="z13" w:id="6"/>
    <w:p>
      <w:pPr>
        <w:spacing w:after="0"/>
        <w:ind w:left="0"/>
        <w:jc w:val="both"/>
      </w:pPr>
      <w:r>
        <w:rPr>
          <w:rFonts w:ascii="Times New Roman"/>
          <w:b w:val="false"/>
          <w:i w:val="false"/>
          <w:color w:val="000000"/>
          <w:sz w:val="28"/>
        </w:rPr>
        <w:t>
      3) осы қаулы ресми жарияланғаннан кейін он жұмыс күні ішінде Алматы облысы әкімі аппаратының заң бөліміне осы тармақтың 1) және 2)атармақшаларында қарастырылған іс-шаралардың орындалуы туралы мәліметтерді ұсынуды қамтамасыз етсін.</w:t>
      </w:r>
    </w:p>
    <w:bookmarkEnd w:id="6"/>
    <w:bookmarkStart w:name="z14" w:id="7"/>
    <w:p>
      <w:pPr>
        <w:spacing w:after="0"/>
        <w:ind w:left="0"/>
        <w:jc w:val="both"/>
      </w:pPr>
      <w:r>
        <w:rPr>
          <w:rFonts w:ascii="Times New Roman"/>
          <w:b w:val="false"/>
          <w:i w:val="false"/>
          <w:color w:val="000000"/>
          <w:sz w:val="28"/>
        </w:rPr>
        <w:t>
      4. Осы қаулының орындалуын бақылау облыс әкімінің бірінші орынбасары Н. Әбдірахымға жүктелсін.</w:t>
      </w:r>
    </w:p>
    <w:bookmarkEnd w:id="7"/>
    <w:bookmarkStart w:name="z15" w:id="8"/>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Сұлтанғазиев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2023 жылғы _____________ №___ қаулысымен бекітілген</w:t>
            </w:r>
          </w:p>
        </w:tc>
      </w:tr>
    </w:tbl>
    <w:bookmarkStart w:name="z18" w:id="9"/>
    <w:p>
      <w:pPr>
        <w:spacing w:after="0"/>
        <w:ind w:left="0"/>
        <w:jc w:val="left"/>
      </w:pPr>
      <w:r>
        <w:rPr>
          <w:rFonts w:ascii="Times New Roman"/>
          <w:b/>
          <w:i w:val="false"/>
          <w:color w:val="000000"/>
        </w:rPr>
        <w:t xml:space="preserve"> Арнайы комиссия туралы ереже</w:t>
      </w:r>
    </w:p>
    <w:bookmarkEnd w:id="9"/>
    <w:bookmarkStart w:name="z19" w:id="10"/>
    <w:p>
      <w:pPr>
        <w:spacing w:after="0"/>
        <w:ind w:left="0"/>
        <w:jc w:val="both"/>
      </w:pPr>
      <w:r>
        <w:rPr>
          <w:rFonts w:ascii="Times New Roman"/>
          <w:b w:val="false"/>
          <w:i w:val="false"/>
          <w:color w:val="000000"/>
          <w:sz w:val="28"/>
        </w:rPr>
        <w:t>
      1. Жалпы ережелер</w:t>
      </w:r>
    </w:p>
    <w:bookmarkEnd w:id="10"/>
    <w:bookmarkStart w:name="z20" w:id="11"/>
    <w:p>
      <w:pPr>
        <w:spacing w:after="0"/>
        <w:ind w:left="0"/>
        <w:jc w:val="both"/>
      </w:pPr>
      <w:r>
        <w:rPr>
          <w:rFonts w:ascii="Times New Roman"/>
          <w:b w:val="false"/>
          <w:i w:val="false"/>
          <w:color w:val="000000"/>
          <w:sz w:val="28"/>
        </w:rPr>
        <w:t xml:space="preserve">
      1. Осы арнайы комиссия туралы Ереже (бұдан әрі - Ереже)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-баптарына, Қазақстан Республикасы Үкіметінің 2023 жылғы 30 маусымдағы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 523</w:t>
      </w:r>
      <w:r>
        <w:rPr>
          <w:rFonts w:ascii="Times New Roman"/>
          <w:b w:val="false"/>
          <w:i w:val="false"/>
          <w:color w:val="000000"/>
          <w:sz w:val="28"/>
        </w:rPr>
        <w:t xml:space="preserve"> қаулысына, Қазақстан Республикасы Премьер-Министрінің орынбасары - Еңбек және халықты әлеуметтік қорғау министрінің 2023 жылғы 17 тамыздағы "Арнайы комиссия туралы үлгілік ережені бекіту туралы" </w:t>
      </w:r>
      <w:r>
        <w:rPr>
          <w:rFonts w:ascii="Times New Roman"/>
          <w:b w:val="false"/>
          <w:i w:val="false"/>
          <w:color w:val="000000"/>
          <w:sz w:val="28"/>
        </w:rPr>
        <w:t>№ 344</w:t>
      </w:r>
      <w:r>
        <w:rPr>
          <w:rFonts w:ascii="Times New Roman"/>
          <w:b w:val="false"/>
          <w:i w:val="false"/>
          <w:color w:val="000000"/>
          <w:sz w:val="28"/>
        </w:rPr>
        <w:t xml:space="preserve"> бұйрығына сәйкес, әзірленді және арнайы комиссиялардың мәртебесi мен өкiлеттiгiн айқындайды.</w:t>
      </w:r>
    </w:p>
    <w:bookmarkEnd w:id="11"/>
    <w:bookmarkStart w:name="z21" w:id="12"/>
    <w:p>
      <w:pPr>
        <w:spacing w:after="0"/>
        <w:ind w:left="0"/>
        <w:jc w:val="both"/>
      </w:pPr>
      <w:r>
        <w:rPr>
          <w:rFonts w:ascii="Times New Roman"/>
          <w:b w:val="false"/>
          <w:i w:val="false"/>
          <w:color w:val="000000"/>
          <w:sz w:val="28"/>
        </w:rPr>
        <w:t>
      2. Осы ережеде пайдаланылатын негізгі ұғымдар:</w:t>
      </w:r>
    </w:p>
    <w:bookmarkEnd w:id="12"/>
    <w:bookmarkStart w:name="z22" w:id="13"/>
    <w:p>
      <w:pPr>
        <w:spacing w:after="0"/>
        <w:ind w:left="0"/>
        <w:jc w:val="both"/>
      </w:pPr>
      <w:r>
        <w:rPr>
          <w:rFonts w:ascii="Times New Roman"/>
          <w:b w:val="false"/>
          <w:i w:val="false"/>
          <w:color w:val="000000"/>
          <w:sz w:val="28"/>
        </w:rPr>
        <w:t>
      1) арнайы комиссия (бұдан әрі – Комиссия) – мұқтаж азаматтардың жекелеген санаттарына әлеуметтік көмек көрсетуге үміткер адамның (отбасылардың) өтінішін қарау бойынша республикалық маңызы бар қала, астана, аудан (облыстық маңызы бар қала) әкімінің шешімімен құрылатын комиссия;</w:t>
      </w:r>
    </w:p>
    <w:bookmarkEnd w:id="13"/>
    <w:bookmarkStart w:name="z23" w:id="14"/>
    <w:p>
      <w:pPr>
        <w:spacing w:after="0"/>
        <w:ind w:left="0"/>
        <w:jc w:val="both"/>
      </w:pPr>
      <w:r>
        <w:rPr>
          <w:rFonts w:ascii="Times New Roman"/>
          <w:b w:val="false"/>
          <w:i w:val="false"/>
          <w:color w:val="000000"/>
          <w:sz w:val="28"/>
        </w:rPr>
        <w:t>
      2)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4"/>
    <w:bookmarkStart w:name="z24" w:id="15"/>
    <w:p>
      <w:pPr>
        <w:spacing w:after="0"/>
        <w:ind w:left="0"/>
        <w:jc w:val="both"/>
      </w:pPr>
      <w:r>
        <w:rPr>
          <w:rFonts w:ascii="Times New Roman"/>
          <w:b w:val="false"/>
          <w:i w:val="false"/>
          <w:color w:val="000000"/>
          <w:sz w:val="28"/>
        </w:rPr>
        <w:t>
      3. Комиссия республикалық маңызы бар қала, астана, аудан (облыстық маңызы бар қала), қаладағы аудан аумағында тұрақты жұмыс істейтін алқалы орган болып табылады. Комиссия өз жұмысын ашықтық, жариялылық, алқалылық және әділдік қағидаттарында ұйымдастырады.</w:t>
      </w:r>
    </w:p>
    <w:bookmarkEnd w:id="15"/>
    <w:bookmarkStart w:name="z25" w:id="16"/>
    <w:p>
      <w:pPr>
        <w:spacing w:after="0"/>
        <w:ind w:left="0"/>
        <w:jc w:val="both"/>
      </w:pPr>
      <w:r>
        <w:rPr>
          <w:rFonts w:ascii="Times New Roman"/>
          <w:b w:val="false"/>
          <w:i w:val="false"/>
          <w:color w:val="000000"/>
          <w:sz w:val="28"/>
        </w:rPr>
        <w:t>
      4. Комиссия өз қызметінде Қазақстан Республикасының Конституциясын, Заңдарын, Қазақстан Республикасы Президентінің және Үкіметінің актілерін, Қазақстан Республикасының нормативтік құқықтық актілерін, сондай-ақ осы ережені басшылыққа алады.</w:t>
      </w:r>
    </w:p>
    <w:bookmarkEnd w:id="16"/>
    <w:bookmarkStart w:name="z26" w:id="17"/>
    <w:p>
      <w:pPr>
        <w:spacing w:after="0"/>
        <w:ind w:left="0"/>
        <w:jc w:val="both"/>
      </w:pPr>
      <w:r>
        <w:rPr>
          <w:rFonts w:ascii="Times New Roman"/>
          <w:b w:val="false"/>
          <w:i w:val="false"/>
          <w:color w:val="000000"/>
          <w:sz w:val="28"/>
        </w:rPr>
        <w:t>
      5. Комиссияның қызметін бақылауды республикалық маңызы бар қала, астана, аудан (облыстық маңызы бар қалалар) әкімінің әлеуметтік қорғау мәселелеріне жетекшілік ететін орынбасары жүзеге асырады.</w:t>
      </w:r>
    </w:p>
    <w:bookmarkEnd w:id="17"/>
    <w:bookmarkStart w:name="z27" w:id="18"/>
    <w:p>
      <w:pPr>
        <w:spacing w:after="0"/>
        <w:ind w:left="0"/>
        <w:jc w:val="left"/>
      </w:pPr>
      <w:r>
        <w:rPr>
          <w:rFonts w:ascii="Times New Roman"/>
          <w:b/>
          <w:i w:val="false"/>
          <w:color w:val="000000"/>
        </w:rPr>
        <w:t xml:space="preserve"> 2-тарау. Комиссияның міндеттері мен функциялары</w:t>
      </w:r>
    </w:p>
    <w:bookmarkEnd w:id="18"/>
    <w:bookmarkStart w:name="z28" w:id="19"/>
    <w:p>
      <w:pPr>
        <w:spacing w:after="0"/>
        <w:ind w:left="0"/>
        <w:jc w:val="both"/>
      </w:pPr>
      <w:r>
        <w:rPr>
          <w:rFonts w:ascii="Times New Roman"/>
          <w:b w:val="false"/>
          <w:i w:val="false"/>
          <w:color w:val="000000"/>
          <w:sz w:val="28"/>
        </w:rPr>
        <w:t xml:space="preserve">
      6. Комиссияның негізгі міндеті "Қазақстан Республикасындағы жергілікті мемлекеттік басқару және өзін-өзі басқару туралы" Қазақстан Республикасының Заңының 6-бабы </w:t>
      </w:r>
      <w:r>
        <w:rPr>
          <w:rFonts w:ascii="Times New Roman"/>
          <w:b w:val="false"/>
          <w:i w:val="false"/>
          <w:color w:val="000000"/>
          <w:sz w:val="28"/>
        </w:rPr>
        <w:t>2-3-тармағының</w:t>
      </w:r>
      <w:r>
        <w:rPr>
          <w:rFonts w:ascii="Times New Roman"/>
          <w:b w:val="false"/>
          <w:i w:val="false"/>
          <w:color w:val="000000"/>
          <w:sz w:val="28"/>
        </w:rPr>
        <w:t xml:space="preserve"> негізінде жергілікті өкілді органдар бекітетін азаматтарды мұқтаждар санатына жатқызу үшін негіздемелер тізбесіне сәйкес азаматтардың әлеуметтік көмекке мұқтаждығын және әлеуметтік төлемдердің мөлшерін айқындау болып табылады.</w:t>
      </w:r>
    </w:p>
    <w:bookmarkEnd w:id="19"/>
    <w:bookmarkStart w:name="z29" w:id="20"/>
    <w:p>
      <w:pPr>
        <w:spacing w:after="0"/>
        <w:ind w:left="0"/>
        <w:jc w:val="both"/>
      </w:pPr>
      <w:r>
        <w:rPr>
          <w:rFonts w:ascii="Times New Roman"/>
          <w:b w:val="false"/>
          <w:i w:val="false"/>
          <w:color w:val="000000"/>
          <w:sz w:val="28"/>
        </w:rPr>
        <w:t>
      7. Комиссияның негізгі функциясы әрбір жекелеген жағдайда әлеуметтік көмектің мөлшерін көрсете отырып, Үлгілік ережеге қосымшаға сәйкес нысан бойынша әлеуметтік көмек көрсету қажеттігі туралы қорытынды шығару болып табылады.</w:t>
      </w:r>
    </w:p>
    <w:bookmarkEnd w:id="20"/>
    <w:bookmarkStart w:name="z30" w:id="21"/>
    <w:p>
      <w:pPr>
        <w:spacing w:after="0"/>
        <w:ind w:left="0"/>
        <w:jc w:val="left"/>
      </w:pPr>
      <w:r>
        <w:rPr>
          <w:rFonts w:ascii="Times New Roman"/>
          <w:b/>
          <w:i w:val="false"/>
          <w:color w:val="000000"/>
        </w:rPr>
        <w:t xml:space="preserve"> 3-тарау. Комиссияның қызметін ұйымдастыру</w:t>
      </w:r>
    </w:p>
    <w:bookmarkEnd w:id="21"/>
    <w:bookmarkStart w:name="z31" w:id="22"/>
    <w:p>
      <w:pPr>
        <w:spacing w:after="0"/>
        <w:ind w:left="0"/>
        <w:jc w:val="both"/>
      </w:pPr>
      <w:r>
        <w:rPr>
          <w:rFonts w:ascii="Times New Roman"/>
          <w:b w:val="false"/>
          <w:i w:val="false"/>
          <w:color w:val="000000"/>
          <w:sz w:val="28"/>
        </w:rPr>
        <w:t>
      8. Комиссия өз қызметін өтеусіз негізде жүзеге асырады.</w:t>
      </w:r>
    </w:p>
    <w:bookmarkEnd w:id="22"/>
    <w:bookmarkStart w:name="z32" w:id="23"/>
    <w:p>
      <w:pPr>
        <w:spacing w:after="0"/>
        <w:ind w:left="0"/>
        <w:jc w:val="both"/>
      </w:pPr>
      <w:r>
        <w:rPr>
          <w:rFonts w:ascii="Times New Roman"/>
          <w:b w:val="false"/>
          <w:i w:val="false"/>
          <w:color w:val="000000"/>
          <w:sz w:val="28"/>
        </w:rPr>
        <w:t>
      9. Комиссияның құрамына жергілікті атқарушы органдардың мүдделі құрылымдық бөлімшелерінің, оның ішінде ұйымдардың және білім беру, денсаулық сақтау, әлеуметтік қорғау уәкілетті органдарының өкілдері, құқық қорғау органдарының, қоғамдық бірлестіктердің қызметкерлері кіреді.</w:t>
      </w:r>
    </w:p>
    <w:bookmarkEnd w:id="23"/>
    <w:bookmarkStart w:name="z33" w:id="24"/>
    <w:p>
      <w:pPr>
        <w:spacing w:after="0"/>
        <w:ind w:left="0"/>
        <w:jc w:val="both"/>
      </w:pPr>
      <w:r>
        <w:rPr>
          <w:rFonts w:ascii="Times New Roman"/>
          <w:b w:val="false"/>
          <w:i w:val="false"/>
          <w:color w:val="000000"/>
          <w:sz w:val="28"/>
        </w:rPr>
        <w:t>
      Комиссия төрағадан, хатшыдан және комиссия мүшелерінен тұрады. Комиссияның жалпы құрамы жеті адамнан кем болмауға тиіс.</w:t>
      </w:r>
    </w:p>
    <w:bookmarkEnd w:id="24"/>
    <w:bookmarkStart w:name="z34" w:id="25"/>
    <w:p>
      <w:pPr>
        <w:spacing w:after="0"/>
        <w:ind w:left="0"/>
        <w:jc w:val="both"/>
      </w:pPr>
      <w:r>
        <w:rPr>
          <w:rFonts w:ascii="Times New Roman"/>
          <w:b w:val="false"/>
          <w:i w:val="false"/>
          <w:color w:val="000000"/>
          <w:sz w:val="28"/>
        </w:rPr>
        <w:t>
      10. Республикалық маңызы бар қала, астана, аудан (облыстық маңызы бар қалалар) әкімінің әлеуметтік қорғау мәселелері жөніндегі орынбасары Төраға болып табылады.</w:t>
      </w:r>
    </w:p>
    <w:bookmarkEnd w:id="25"/>
    <w:bookmarkStart w:name="z35" w:id="26"/>
    <w:p>
      <w:pPr>
        <w:spacing w:after="0"/>
        <w:ind w:left="0"/>
        <w:jc w:val="both"/>
      </w:pPr>
      <w:r>
        <w:rPr>
          <w:rFonts w:ascii="Times New Roman"/>
          <w:b w:val="false"/>
          <w:i w:val="false"/>
          <w:color w:val="000000"/>
          <w:sz w:val="28"/>
        </w:rPr>
        <w:t>
      Төраға Комиссияның жұмысын ұйымдастырады және Комиссияға осы ережеде жүктелген міндеттер мен функциялардың уақтылы және сапалы орындалуын қамтамасыз етеді.</w:t>
      </w:r>
    </w:p>
    <w:bookmarkEnd w:id="26"/>
    <w:bookmarkStart w:name="z36" w:id="27"/>
    <w:p>
      <w:pPr>
        <w:spacing w:after="0"/>
        <w:ind w:left="0"/>
        <w:jc w:val="both"/>
      </w:pPr>
      <w:r>
        <w:rPr>
          <w:rFonts w:ascii="Times New Roman"/>
          <w:b w:val="false"/>
          <w:i w:val="false"/>
          <w:color w:val="000000"/>
          <w:sz w:val="28"/>
        </w:rPr>
        <w:t>
      11. Жергілікті уәкілетті орган – ауданның (облыстық маңызы бар қаланың), қаладағы ауданның жұмыспен қамту және әлеуметтік бағдарламалар бөлімдері, республикалық маңызы бар қаланың, астананың жұмыспен қамту және әлеуметтік бағдарламалар басқармалары Комиссияның жұмыс органы болып табылады.</w:t>
      </w:r>
    </w:p>
    <w:bookmarkEnd w:id="27"/>
    <w:bookmarkStart w:name="z37" w:id="28"/>
    <w:p>
      <w:pPr>
        <w:spacing w:after="0"/>
        <w:ind w:left="0"/>
        <w:jc w:val="both"/>
      </w:pPr>
      <w:r>
        <w:rPr>
          <w:rFonts w:ascii="Times New Roman"/>
          <w:b w:val="false"/>
          <w:i w:val="false"/>
          <w:color w:val="000000"/>
          <w:sz w:val="28"/>
        </w:rPr>
        <w:t>
      Комиссия хатшысының міндеті осы басқарманың, бөлімнің маманына жүктеледі.</w:t>
      </w:r>
    </w:p>
    <w:bookmarkEnd w:id="28"/>
    <w:bookmarkStart w:name="z38" w:id="29"/>
    <w:p>
      <w:pPr>
        <w:spacing w:after="0"/>
        <w:ind w:left="0"/>
        <w:jc w:val="both"/>
      </w:pPr>
      <w:r>
        <w:rPr>
          <w:rFonts w:ascii="Times New Roman"/>
          <w:b w:val="false"/>
          <w:i w:val="false"/>
          <w:color w:val="000000"/>
          <w:sz w:val="28"/>
        </w:rPr>
        <w:t>
      12. Комиссия жергілікті уәкілетті органнан құжаттардың толық топтамасын алған күннен бастап екі жұмыс күні ішінде ұсынылған құжаттарды қарайды және ашық дауыс беру арқылы әлеуметтік көмек көрсетудің қажеттігі туралы шешім шығарады.</w:t>
      </w:r>
    </w:p>
    <w:bookmarkEnd w:id="29"/>
    <w:bookmarkStart w:name="z39" w:id="30"/>
    <w:p>
      <w:pPr>
        <w:spacing w:after="0"/>
        <w:ind w:left="0"/>
        <w:jc w:val="both"/>
      </w:pPr>
      <w:r>
        <w:rPr>
          <w:rFonts w:ascii="Times New Roman"/>
          <w:b w:val="false"/>
          <w:i w:val="false"/>
          <w:color w:val="000000"/>
          <w:sz w:val="28"/>
        </w:rPr>
        <w:t>
      13. Комиссияның шешімдері оның құрамы жалпы санының үштен екісі болған кезде заңды болады.</w:t>
      </w:r>
    </w:p>
    <w:bookmarkEnd w:id="30"/>
    <w:bookmarkStart w:name="z40" w:id="31"/>
    <w:p>
      <w:pPr>
        <w:spacing w:after="0"/>
        <w:ind w:left="0"/>
        <w:jc w:val="both"/>
      </w:pPr>
      <w:r>
        <w:rPr>
          <w:rFonts w:ascii="Times New Roman"/>
          <w:b w:val="false"/>
          <w:i w:val="false"/>
          <w:color w:val="000000"/>
          <w:sz w:val="28"/>
        </w:rPr>
        <w:t>
      14. Комиссияның шешімі ашық дауыс беру арқылы қабылданады және комиссия мүшелерінің жалпы санының басым көпшілігі дауыс берсе, қабылданды деп есептеледі. Дауыстар тең болған жағдайда, Комиссия төрағасының даусы шешуші болып саналады.</w:t>
      </w:r>
    </w:p>
    <w:bookmarkEnd w:id="31"/>
    <w:bookmarkStart w:name="z41" w:id="32"/>
    <w:p>
      <w:pPr>
        <w:spacing w:after="0"/>
        <w:ind w:left="0"/>
        <w:jc w:val="both"/>
      </w:pPr>
      <w:r>
        <w:rPr>
          <w:rFonts w:ascii="Times New Roman"/>
          <w:b w:val="false"/>
          <w:i w:val="false"/>
          <w:color w:val="000000"/>
          <w:sz w:val="28"/>
        </w:rPr>
        <w:t>
      15. Комиссия қабылдаған шешім қорытынды нысанында ресімделеді және осы ереженің 12-тармағында көрсетілген мерзімде жергілікті уәкілетті органға беріледі.</w:t>
      </w:r>
    </w:p>
    <w:bookmarkEnd w:id="32"/>
    <w:bookmarkStart w:name="z42" w:id="33"/>
    <w:p>
      <w:pPr>
        <w:spacing w:after="0"/>
        <w:ind w:left="0"/>
        <w:jc w:val="both"/>
      </w:pPr>
      <w:r>
        <w:rPr>
          <w:rFonts w:ascii="Times New Roman"/>
          <w:b w:val="false"/>
          <w:i w:val="false"/>
          <w:color w:val="000000"/>
          <w:sz w:val="28"/>
        </w:rPr>
        <w:t>
      Оң қорытынды болған кезде әлеуметтік көмектің мөлшері көрсетіледі.</w:t>
      </w:r>
    </w:p>
    <w:bookmarkEnd w:id="33"/>
    <w:bookmarkStart w:name="z43" w:id="34"/>
    <w:p>
      <w:pPr>
        <w:spacing w:after="0"/>
        <w:ind w:left="0"/>
        <w:jc w:val="both"/>
      </w:pPr>
      <w:r>
        <w:rPr>
          <w:rFonts w:ascii="Times New Roman"/>
          <w:b w:val="false"/>
          <w:i w:val="false"/>
          <w:color w:val="000000"/>
          <w:sz w:val="28"/>
        </w:rPr>
        <w:t xml:space="preserve">
      16. Комиссия әлеуметтік көмек мөлшерін айқындау кезінде жергілікті өкілді органдар "Қазақстан Республикасындағы жергілікті мемлекеттік басқару және өзін-өзі басқару туралы" Қазақстан Республикасының Заңының 6-бабы </w:t>
      </w:r>
      <w:r>
        <w:rPr>
          <w:rFonts w:ascii="Times New Roman"/>
          <w:b w:val="false"/>
          <w:i w:val="false"/>
          <w:color w:val="000000"/>
          <w:sz w:val="28"/>
        </w:rPr>
        <w:t>2-3-тармағына</w:t>
      </w:r>
      <w:r>
        <w:rPr>
          <w:rFonts w:ascii="Times New Roman"/>
          <w:b w:val="false"/>
          <w:i w:val="false"/>
          <w:color w:val="000000"/>
          <w:sz w:val="28"/>
        </w:rPr>
        <w:t xml:space="preserve"> сәйкес бекітетін әлеуметтік көмек көрсету, оның мөлшерлерін белгілеу және мұқтаж азаматтардың жекелеген санаттарының тізбесін айқындау қағидаларын басшылыққа алады.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