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a82d" w14:textId="f34a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2022 жылғы 27 желтоқсандағы № 31-114 "Балқаш ауданының 2023-2025 жылдарға арналған бюджеті туралы" шешіміне өзгерістер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10 мамырдағы № 3-14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2023-2025 жылдарға арналған бюджеттері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6 889 597,9мың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1 687 196мың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25 217мың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5 036мың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5 172 148,9мың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224 573,9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2117 800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2 829 775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6 889 597,9мың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65 839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107 300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41 461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65 839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65 839 мың теңге."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Балқаша 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2023 жылғы 10 мамырдағы № 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2022 жылғы 27 желтоқсандағы № 31-114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2023 жылғы 10 мамырдағы № 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2022 жылғы 27 желтоқсандағы № 31-114 шешіміне 2-қосымша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2023 жылғы 10 мамырдағы № 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2022 жылғы 27 желтоқсандағы № 31-114 шешіміне 3-қосымша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