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c4fd" w14:textId="25cc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Балқаш ауданы, Бақанас ауылдық округі, Бақанас ауылының атауы жоқ көшелерге және саябаққа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округі әкімінің 2023 жылғы 25 тамыздағы № 08-01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Бақанас ауылы халқының пікірін ескере отырып және Алматы облыстық ономастикалық комиссиясының 2022 жылғы 24 қарашадағы қорытындысы негізінде, Бақанас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облысы, Балқаш ауданы, Бақанас ауылдық округі, Бақанас ауылындағы атауы жоқ көшелеріне және саябаққа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- Бақтыораз Бейсекбаев;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- Мұсабек Сеңгірбаев;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– Малтабаров Амантай Жайлауұлы;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саябаққа - "Интернационалист-жауынгер" атындағы саябағы.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кейін,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К.Культебаев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