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0fd6" w14:textId="be80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2022 жылғы 26 желтоқсандағы № 33-157 "Жамбыл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2023 жылғы 24 шілдедегі № 5-26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33-157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177374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 336290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 067374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190 878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1 328 551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9 749 487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 707886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149729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232875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83146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521325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1 521 325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 451753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188692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258 264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аппаратының басшысы А. Сабировқа жүктелсін.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24 шілдедегі "Жамбыл ауданының 2023-2025 жылдарға арналған бюджеті туралы" № 33-157 шешіміне өзгерістер енгізу туралы № 5-26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2022 жылғы 26 желтоқсандағы № 33-157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6 067 374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9 595 512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