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355f" w14:textId="ed03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2022 жылғы 28 желтоқсандағы "Іле ауданының Боралдай кенті және ауылдық округтерінің 2023-2025 жылдарға арналған бюджеттері туралы" № 32-107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24 мамырдағы № 5-16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2023-2025 жылдарға арналған бюджеттері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32-107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176981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Боралдай кентінің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399 419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322 247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77 172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400 245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826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826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826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Ащыбұлақ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411 336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299 157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112 179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419 646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8 310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8 310 мың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8 310 мың теңге".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Байсерке ауылдық округінің бюджеті тиісінше осы шешімнің 7, 8 және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373 009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287 138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85 871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373 840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831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831 мың теңге.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831 мың теңге".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Жетіген ауылдық округінің бюджеті тиісінше осы шешімнің 10, 11 және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145 724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110 632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35 092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149 120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3 396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3 396 мың теңге.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3 396 мың теңге".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КазЦИК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148 810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116 633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32 177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150 716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1 906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1 906 мың теңге.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1 906 мың теңге".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Қараой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111 966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83 342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28 624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129 469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17 503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17 503 мың теңге.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17 503 мың теңге".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Күрті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88 732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26 301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62 431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95 072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6 340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6 340 мың теңге.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6 340 мың теңге".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Междуреченский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127 467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92 376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35 091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139 042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11 575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11 575 мың теңге.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11 575 мың теңге".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Чапаев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138 668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55 295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83 373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139 510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842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842 мың теңге.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842 мың теңге".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Энергетический ауылдық округінің бюджеті тиісінше осы шешімнің 28, 29 және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490 004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424 732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65 272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494 278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4 274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4 274 мың теңге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4 274 мың теңге".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24 мамырдағы № 5-16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2023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2023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2023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10-қосымша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2023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13-қосымша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2023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16-қосымша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2023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19-қосымша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2023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22-қосымша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2023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25-қосымша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2023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 2023 жылғы 24 мамырдағы   № 5-16 шешіміне 28-қосымша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2023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