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8ffd" w14:textId="5f18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2022 жылғы 28 желтоқсандағы № 43-198 "Райымбек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2023 жылғы 21 желтоқсандағы № 15-83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2023-2025 жылдарға арналған бюджеті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43-198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176 982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6 443 354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1 200 297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5 343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400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5 237 314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6 708 927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47 092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129 375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82 283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312 665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312 665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129 375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82 283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265 573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бюджет, шағын және орта кәсіпкерлікті дамыту, туризм, инновациялық даму, өнеркәсіп, құрылыс, көлік, коммуникация, энергетика, тұрғын үй-коммуналдық шаруашылық, ауылшаруашылығы және жер қатынастарын реттеу, қоршаған ортаны қорғау, табиғи ресурстарды тиімді пайдалану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21 желтоқсандағы № 15-83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28 желтоқсандағы "Райымбек ауданының 2023-2025 жылдарға арналған аудандық бюджеті туралы" № 43-198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