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a75a" w14:textId="c32a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2024-2026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27 желтоқсандағы № 16-90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4 773 487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1 541 577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3 231 774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5 328 346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320 969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415 350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94 381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875 828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875 828 мың теңге,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758 910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94 381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211 299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35-190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аудандық бюджеттен ауылдық округтердің бюджеттеріне берілетін бюджеттік субвенциялар көлемдері 371 876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36 550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40 742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30 476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35 006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22 188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37 235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32 262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35 295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31 541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33 119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Тегістік ауылдық округіне 37 462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2024 жылға арналған резерві 29 471 мың теңге сомасында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27 желтоқсандағы № 16-90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Райымбек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35-190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27 желтоқсандағы № 16-90 шешіміне 2-қосымша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27 желтоқсандағы № 16-90 шешіміне 3-қосымша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