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6bc6" w14:textId="7d76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Шымкент қаласының бюджеті туралы</w:t>
      </w:r>
    </w:p>
    <w:p>
      <w:pPr>
        <w:spacing w:after="0"/>
        <w:ind w:left="0"/>
        <w:jc w:val="both"/>
      </w:pPr>
      <w:r>
        <w:rPr>
          <w:rFonts w:ascii="Times New Roman"/>
          <w:b w:val="false"/>
          <w:i w:val="false"/>
          <w:color w:val="000000"/>
          <w:sz w:val="28"/>
        </w:rPr>
        <w:t>Шымкент қаласы мәслихатының 2023 жылғы 12 желтоқсандағы № 11/93-VIII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шешiм 01.01.2024 бастап күшiне енедi.</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1-тармағына</w:t>
      </w:r>
      <w:r>
        <w:rPr>
          <w:rFonts w:ascii="Times New Roman"/>
          <w:b w:val="false"/>
          <w:i w:val="false"/>
          <w:color w:val="000000"/>
          <w:sz w:val="28"/>
        </w:rPr>
        <w:t xml:space="preserve"> және "2024 – 2026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қаласының 2024 – 2026 жылдарға арналған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2024 жылға мынадай көлемде бекiтiлсiн:</w:t>
      </w:r>
    </w:p>
    <w:bookmarkEnd w:id="1"/>
    <w:p>
      <w:pPr>
        <w:spacing w:after="0"/>
        <w:ind w:left="0"/>
        <w:jc w:val="both"/>
      </w:pPr>
      <w:r>
        <w:rPr>
          <w:rFonts w:ascii="Times New Roman"/>
          <w:b w:val="false"/>
          <w:i w:val="false"/>
          <w:color w:val="000000"/>
          <w:sz w:val="28"/>
        </w:rPr>
        <w:t>
      1) кiрiстер – 686 842 805 мың теңге, оның iшiнде:</w:t>
      </w:r>
    </w:p>
    <w:p>
      <w:pPr>
        <w:spacing w:after="0"/>
        <w:ind w:left="0"/>
        <w:jc w:val="both"/>
      </w:pPr>
      <w:r>
        <w:rPr>
          <w:rFonts w:ascii="Times New Roman"/>
          <w:b w:val="false"/>
          <w:i w:val="false"/>
          <w:color w:val="000000"/>
          <w:sz w:val="28"/>
        </w:rPr>
        <w:t>
      салықтық түсiмдер – 354 419 056 мың теңге;</w:t>
      </w:r>
    </w:p>
    <w:p>
      <w:pPr>
        <w:spacing w:after="0"/>
        <w:ind w:left="0"/>
        <w:jc w:val="both"/>
      </w:pPr>
      <w:r>
        <w:rPr>
          <w:rFonts w:ascii="Times New Roman"/>
          <w:b w:val="false"/>
          <w:i w:val="false"/>
          <w:color w:val="000000"/>
          <w:sz w:val="28"/>
        </w:rPr>
        <w:t>
      салықтық емес түсiмдер – 13 211 702 мың теңге;</w:t>
      </w:r>
    </w:p>
    <w:p>
      <w:pPr>
        <w:spacing w:after="0"/>
        <w:ind w:left="0"/>
        <w:jc w:val="both"/>
      </w:pPr>
      <w:r>
        <w:rPr>
          <w:rFonts w:ascii="Times New Roman"/>
          <w:b w:val="false"/>
          <w:i w:val="false"/>
          <w:color w:val="000000"/>
          <w:sz w:val="28"/>
        </w:rPr>
        <w:t>
      негізгі капиталды сатудан түсетін түсімдер – 19 138 115 мың теңге;</w:t>
      </w:r>
    </w:p>
    <w:p>
      <w:pPr>
        <w:spacing w:after="0"/>
        <w:ind w:left="0"/>
        <w:jc w:val="both"/>
      </w:pPr>
      <w:r>
        <w:rPr>
          <w:rFonts w:ascii="Times New Roman"/>
          <w:b w:val="false"/>
          <w:i w:val="false"/>
          <w:color w:val="000000"/>
          <w:sz w:val="28"/>
        </w:rPr>
        <w:t>
      трансферттердің түсімдері – 300 073 932 мың теңге;</w:t>
      </w:r>
    </w:p>
    <w:p>
      <w:pPr>
        <w:spacing w:after="0"/>
        <w:ind w:left="0"/>
        <w:jc w:val="both"/>
      </w:pPr>
      <w:r>
        <w:rPr>
          <w:rFonts w:ascii="Times New Roman"/>
          <w:b w:val="false"/>
          <w:i w:val="false"/>
          <w:color w:val="000000"/>
          <w:sz w:val="28"/>
        </w:rPr>
        <w:t>
      2) шығындар – 704 075 528 мың теңге;</w:t>
      </w:r>
    </w:p>
    <w:p>
      <w:pPr>
        <w:spacing w:after="0"/>
        <w:ind w:left="0"/>
        <w:jc w:val="both"/>
      </w:pPr>
      <w:r>
        <w:rPr>
          <w:rFonts w:ascii="Times New Roman"/>
          <w:b w:val="false"/>
          <w:i w:val="false"/>
          <w:color w:val="000000"/>
          <w:sz w:val="28"/>
        </w:rPr>
        <w:t>
      3) таза бюджеттiк кредиттеу – 10 024 938 мың теңге;</w:t>
      </w:r>
    </w:p>
    <w:p>
      <w:pPr>
        <w:spacing w:after="0"/>
        <w:ind w:left="0"/>
        <w:jc w:val="both"/>
      </w:pPr>
      <w:r>
        <w:rPr>
          <w:rFonts w:ascii="Times New Roman"/>
          <w:b w:val="false"/>
          <w:i w:val="false"/>
          <w:color w:val="000000"/>
          <w:sz w:val="28"/>
        </w:rPr>
        <w:t>
      бюджеттік кредиттер – 10 865 000 мың теңге;</w:t>
      </w:r>
    </w:p>
    <w:p>
      <w:pPr>
        <w:spacing w:after="0"/>
        <w:ind w:left="0"/>
        <w:jc w:val="both"/>
      </w:pPr>
      <w:r>
        <w:rPr>
          <w:rFonts w:ascii="Times New Roman"/>
          <w:b w:val="false"/>
          <w:i w:val="false"/>
          <w:color w:val="000000"/>
          <w:sz w:val="28"/>
        </w:rPr>
        <w:t>
      бюджеттік кредиттерді өтеу – 840 062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- 27 257 661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27 257 661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04.05.2024 </w:t>
      </w:r>
      <w:r>
        <w:rPr>
          <w:rFonts w:ascii="Times New Roman"/>
          <w:b w:val="false"/>
          <w:i w:val="false"/>
          <w:color w:val="000000"/>
          <w:sz w:val="28"/>
        </w:rPr>
        <w:t>№ 16/142-VIII</w:t>
      </w:r>
      <w:r>
        <w:rPr>
          <w:rFonts w:ascii="Times New Roman"/>
          <w:b w:val="false"/>
          <w:i w:val="false"/>
          <w:color w:val="ff0000"/>
          <w:sz w:val="28"/>
        </w:rPr>
        <w:t xml:space="preserve"> шешiмiмен (01.01.2024 бастап күшіне енеді).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Қала әкімдігінің 2024 жылға арналған резервi 4 000 000 мың теңге сомасында бекітілсін.</w:t>
      </w:r>
    </w:p>
    <w:bookmarkEnd w:id="2"/>
    <w:bookmarkStart w:name="z4" w:id="3"/>
    <w:p>
      <w:pPr>
        <w:spacing w:after="0"/>
        <w:ind w:left="0"/>
        <w:jc w:val="both"/>
      </w:pPr>
      <w:r>
        <w:rPr>
          <w:rFonts w:ascii="Times New Roman"/>
          <w:b w:val="false"/>
          <w:i w:val="false"/>
          <w:color w:val="000000"/>
          <w:sz w:val="28"/>
        </w:rPr>
        <w:t xml:space="preserve">
      3. 2024 жылға арналған жергілікті бюджеттердің атқарылуы процесiнде секвестрлеуге жатпайтын жергілікті бюджеттiк бағдарламалардың тiзбесi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бекiтiлсiн.</w:t>
      </w:r>
    </w:p>
    <w:bookmarkEnd w:id="3"/>
    <w:bookmarkStart w:name="z5" w:id="4"/>
    <w:p>
      <w:pPr>
        <w:spacing w:after="0"/>
        <w:ind w:left="0"/>
        <w:jc w:val="both"/>
      </w:pPr>
      <w:r>
        <w:rPr>
          <w:rFonts w:ascii="Times New Roman"/>
          <w:b w:val="false"/>
          <w:i w:val="false"/>
          <w:color w:val="000000"/>
          <w:sz w:val="28"/>
        </w:rPr>
        <w:t xml:space="preserve">
      4. Қаладағы аудандардың 2024-2026 жылдарға арналған бюджеттік бағдарламалардың тiзбесi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"Шымкент қаласы мәслихатының аппараты" мемлекеттік мекемесі Қазақстан Республикасының заңнамасында белгіленген тәртіпте ресми жарияланғаннан кейін осы шешімді Шымкент қаласы мәслихатының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6. Осы шешім 2024 жылдың 1 қаңтарынан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12 желтоқсандағы</w:t>
            </w:r>
            <w:r>
              <w:br/>
            </w:r>
            <w:r>
              <w:rPr>
                <w:rFonts w:ascii="Times New Roman"/>
                <w:b w:val="false"/>
                <w:i w:val="false"/>
                <w:color w:val="000000"/>
                <w:sz w:val="20"/>
              </w:rPr>
              <w:t>№ 11/93-VIIІ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Шымкент қаласының 2024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Шымкент қаласы мәслихатының 04.05.2024 </w:t>
      </w:r>
      <w:r>
        <w:rPr>
          <w:rFonts w:ascii="Times New Roman"/>
          <w:b w:val="false"/>
          <w:i w:val="false"/>
          <w:color w:val="ff0000"/>
          <w:sz w:val="28"/>
        </w:rPr>
        <w:t>№ 16/142-VIII</w:t>
      </w:r>
      <w:r>
        <w:rPr>
          <w:rFonts w:ascii="Times New Roman"/>
          <w:b w:val="false"/>
          <w:i w:val="false"/>
          <w:color w:val="ff0000"/>
          <w:sz w:val="28"/>
        </w:rPr>
        <w:t xml:space="preserve"> шешiмiмен (01.01.2024 бастап күшіне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686 842 805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354 419 056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52 256 881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52 256 881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145 772 489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300 073 932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300 073 932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300 073 932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704 075 528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аумақтық және азаматтық қорғаныс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45 315 138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42 206 339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26 458 598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29 891 531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29 891 531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143 650 709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инфрақұрылымды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газдандыру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саясат және жастар істері мәселелері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сыртқы байланыстар және креативті индустрия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сыртқы байланыстар және креативті индустрия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Обезвреживание пестицидов (ядохимикатов)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сәйкестендіруді жүргізуге арналған ветеринариялық мақсаттағы бұйымдар мен атрибуттарды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10 024 938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27 257 661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12 желтоқсандағы</w:t>
            </w:r>
            <w:r>
              <w:br/>
            </w:r>
            <w:r>
              <w:rPr>
                <w:rFonts w:ascii="Times New Roman"/>
                <w:b w:val="false"/>
                <w:i w:val="false"/>
                <w:color w:val="000000"/>
                <w:sz w:val="20"/>
              </w:rPr>
              <w:t>№ 11/93-VIIІ</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Шымкент қаласының 2025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634 609 104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328 458 239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301 058 779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301 058 779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301 058 779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630 136 604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аумақтық және азаматтық қорғаныс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305 163 169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229 168 785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145 823 109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52 673 130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инфрақұрылымды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саясат және жастар істері мәселелері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сыртқы байланыстар және креативті индустрия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сыртқы байланыстар және креативті индустрия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23 098 793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12 желтоқсандағы</w:t>
            </w:r>
            <w:r>
              <w:br/>
            </w:r>
            <w:r>
              <w:rPr>
                <w:rFonts w:ascii="Times New Roman"/>
                <w:b w:val="false"/>
                <w:i w:val="false"/>
                <w:color w:val="000000"/>
                <w:sz w:val="20"/>
              </w:rPr>
              <w:t>№ 11/93-VIIІ</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Шымкент қаласының 2026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598 769 845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340 551 845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109 340 866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73 341 994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145 932 600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252 248 998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584 769 845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аумақтық және азаматтық қорғаныс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250 789 588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171 903 224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147 937 124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20 123 591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инфрақұрылымды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11 014 480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20 942 328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саясат және жастар істері мәселелері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сыртқы байланыстар және креативті индустрия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сыртқы байланыстар және креативті индустрия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59 634 642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59 634 642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23 098 793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-15 698 586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12 желтоқсандағы</w:t>
            </w:r>
            <w:r>
              <w:br/>
            </w:r>
            <w:r>
              <w:rPr>
                <w:rFonts w:ascii="Times New Roman"/>
                <w:b w:val="false"/>
                <w:i w:val="false"/>
                <w:color w:val="000000"/>
                <w:sz w:val="20"/>
              </w:rPr>
              <w:t>№ 11/93-VIIІ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2024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12 желтоқсандағы</w:t>
            </w:r>
            <w:r>
              <w:br/>
            </w:r>
            <w:r>
              <w:rPr>
                <w:rFonts w:ascii="Times New Roman"/>
                <w:b w:val="false"/>
                <w:i w:val="false"/>
                <w:color w:val="000000"/>
                <w:sz w:val="20"/>
              </w:rPr>
              <w:t>№ 11/93-VIIІ</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2024-2026 жылдарға арналған қаладағы аудандардың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Шымкент қаласы мәслихатының 04.05.2024 </w:t>
      </w:r>
      <w:r>
        <w:rPr>
          <w:rFonts w:ascii="Times New Roman"/>
          <w:b w:val="false"/>
          <w:i w:val="false"/>
          <w:color w:val="ff0000"/>
          <w:sz w:val="28"/>
        </w:rPr>
        <w:t>№ 16/142-VIII</w:t>
      </w:r>
      <w:r>
        <w:rPr>
          <w:rFonts w:ascii="Times New Roman"/>
          <w:b w:val="false"/>
          <w:i w:val="false"/>
          <w:color w:val="ff0000"/>
          <w:sz w:val="28"/>
        </w:rPr>
        <w:t xml:space="preserve"> шешiмiмен (01.01.2024 бастап күшіне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24 003 789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10 148 516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5 609 048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