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27115" w14:textId="95271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"Шымкент қаласы әкімінің аппараты" мемлекеттік мекемесінің, Шымкент қаласының бюджетінен қаржыландырылатын атқарушы органдардың мемлекеттік әкімшілік қызметшілерінің қызметін бағалаудың әдістемесін бекіту туралы" Шымкент қаласы әкімдігінің 2023 жылғы 24 наурыздағы № 640 қаулысына өзгеріс енгізу туралы</w:t>
      </w:r>
    </w:p>
    <w:p>
      <w:pPr>
        <w:spacing w:after="0"/>
        <w:ind w:left="0"/>
        <w:jc w:val="both"/>
      </w:pPr>
      <w:r>
        <w:rPr>
          <w:rFonts w:ascii="Times New Roman"/>
          <w:b w:val="false"/>
          <w:i w:val="false"/>
          <w:color w:val="000000"/>
          <w:sz w:val="28"/>
        </w:rPr>
        <w:t>Шымкент қаласы әкімдігінің 2023 жылғы 29 маусымдағы № 1495 қаулысы</w:t>
      </w:r>
    </w:p>
    <w:p>
      <w:pPr>
        <w:spacing w:after="0"/>
        <w:ind w:left="0"/>
        <w:jc w:val="both"/>
      </w:pPr>
      <w:bookmarkStart w:name="z1" w:id="0"/>
      <w:r>
        <w:rPr>
          <w:rFonts w:ascii="Times New Roman"/>
          <w:b w:val="false"/>
          <w:i w:val="false"/>
          <w:color w:val="000000"/>
          <w:sz w:val="28"/>
        </w:rPr>
        <w:t>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"Б" корпусындағы "Шымкент қаласы әкімінің аппараты" мемлекеттік мекемесінің, Шымкент қаласының бюджетінен қаржыландырылатын атқарушы органдардың мемлекеттік әкімшілік қызметшілерінің қызметін бағалаудың әдістемесін бекіту туралы" Шымкент қаласы әкімдігінің 2023 жылғы 24 наурыздағы № 640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"Шымкент қаласы әкімінің аппараты" мемлекеттік мекемесі Қазақстан Республикасының заңнамасында белгіленген тәртіпте осы қаулыдан туындайтын барлық шаралардың қабылдануын қамтамасыз етсін.</w:t>
      </w:r>
    </w:p>
    <w:bookmarkEnd w:id="3"/>
    <w:bookmarkStart w:name="z5" w:id="4"/>
    <w:p>
      <w:pPr>
        <w:spacing w:after="0"/>
        <w:ind w:left="0"/>
        <w:jc w:val="both"/>
      </w:pPr>
      <w:r>
        <w:rPr>
          <w:rFonts w:ascii="Times New Roman"/>
          <w:b w:val="false"/>
          <w:i w:val="false"/>
          <w:color w:val="000000"/>
          <w:sz w:val="28"/>
        </w:rPr>
        <w:t>
      3. Осы қаулының орындалуын бақылау Шымкент қаласы әкімінің аппарат басшысына жүктелсін.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2023 жылғы "29 " маусымдағы</w:t>
            </w:r>
            <w:r>
              <w:br/>
            </w:r>
            <w:r>
              <w:rPr>
                <w:rFonts w:ascii="Times New Roman"/>
                <w:b w:val="false"/>
                <w:i w:val="false"/>
                <w:color w:val="000000"/>
                <w:sz w:val="20"/>
              </w:rPr>
              <w:t>№ 1495 қаулысының қосымшасы</w:t>
            </w:r>
          </w:p>
        </w:tc>
      </w:tr>
    </w:tbl>
    <w:bookmarkStart w:name="z8" w:id="6"/>
    <w:p>
      <w:pPr>
        <w:spacing w:after="0"/>
        <w:ind w:left="0"/>
        <w:jc w:val="left"/>
      </w:pPr>
      <w:r>
        <w:rPr>
          <w:rFonts w:ascii="Times New Roman"/>
          <w:b/>
          <w:i w:val="false"/>
          <w:color w:val="000000"/>
        </w:rPr>
        <w:t xml:space="preserve"> "Б" корпусы мемлекеттік әкімшілік қызметшілерінің қызметін бағалаудың әдістемесі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(бұдан әрі – </w:t>
      </w:r>
      <w:r>
        <w:rPr>
          <w:rFonts w:ascii="Times New Roman"/>
          <w:b w:val="false"/>
          <w:i w:val="false"/>
          <w:color w:val="000000"/>
          <w:sz w:val="28"/>
        </w:rPr>
        <w:t>Заң</w:t>
      </w:r>
      <w:r>
        <w:rPr>
          <w:rFonts w:ascii="Times New Roman"/>
          <w:b w:val="false"/>
          <w:i w:val="false"/>
          <w:color w:val="000000"/>
          <w:sz w:val="28"/>
        </w:rPr>
        <w:t xml:space="preserve">)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тәртібін айқындайды.</w:t>
      </w:r>
    </w:p>
    <w:bookmarkEnd w:id="8"/>
    <w:bookmarkStart w:name="z11" w:id="9"/>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D-3 (құрылымдық бөлімшелердің басшылары), D-O-1, Е-1, Е-2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12) тармақша 31.08.2023 дейін қолданыста болады – ҚР Мемлекеттік қызмет істері агенттігі Төрағасының 17.05.2023 № 113 бұйрығымен.</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Ескерту. 2-тармаққа өзгеріс енгізілді – ҚР Мемлекеттік қызмет істері агенттігі Төрағасының 17.05.2023 № 113 (алғашқы ресми жарияланған күнінен бастап қолданысқа енгізіледі) бұйрығымен.</w:t>
      </w:r>
    </w:p>
    <w:bookmarkStart w:name="z12" w:id="1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Start w:name="z13" w:id="11"/>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Ескерту. 3-тармақ жаңа редакцияда – ҚР Мемлекеттік қызмет істері агенттігі Төрағасының 17.05.2023 № 113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4" w:id="12"/>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12"/>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5-тармақтың екінші абзацы 31.08.2023 дейін қолданыста болады – ҚР Мемлекеттік қызмет істері агенттігі Төрағасының 17.05.2023 № 113 бұйрығымен.</w:t>
      </w:r>
    </w:p>
    <w:bookmarkStart w:name="z15" w:id="13"/>
    <w:p>
      <w:pPr>
        <w:spacing w:after="0"/>
        <w:ind w:left="0"/>
        <w:jc w:val="both"/>
      </w:pPr>
      <w:r>
        <w:rPr>
          <w:rFonts w:ascii="Times New Roman"/>
          <w:b w:val="false"/>
          <w:i w:val="false"/>
          <w:color w:val="000000"/>
          <w:sz w:val="28"/>
        </w:rPr>
        <w:t>
      6.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13"/>
    <w:p>
      <w:pPr>
        <w:spacing w:after="0"/>
        <w:ind w:left="0"/>
        <w:jc w:val="both"/>
      </w:pPr>
      <w:r>
        <w:rPr>
          <w:rFonts w:ascii="Times New Roman"/>
          <w:b w:val="false"/>
          <w:i w:val="false"/>
          <w:color w:val="000000"/>
          <w:sz w:val="28"/>
        </w:rPr>
        <w:t>
      Ескерту. 6-тармақ жаңа редакцияда – ҚР Мемлекеттік қызмет істері агенттігі Төрағасының 17.05.2023 № 113 (алғашқы ресми жарияланған күнінен бастап қолданысқа енгізіледі) бұйрығымен.</w:t>
      </w:r>
    </w:p>
    <w:bookmarkStart w:name="z16" w:id="14"/>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14"/>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17" w:id="1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5"/>
    <w:p>
      <w:pPr>
        <w:spacing w:after="0"/>
        <w:ind w:left="0"/>
        <w:jc w:val="both"/>
      </w:pPr>
      <w:r>
        <w:rPr>
          <w:rFonts w:ascii="Times New Roman"/>
          <w:b w:val="false"/>
          <w:i w:val="false"/>
          <w:color w:val="000000"/>
          <w:sz w:val="28"/>
        </w:rPr>
        <w:t>
      Ескерту. 8-тармақ жаңа редакцияда – ҚР Мемлекеттік қызмет істері агенттігі Төрағасының 17.05.2023 № 113 (алғашқы ресми жарияланған күнінен бастап қолданысқа енгізіледі) бұйрығымен.</w:t>
      </w:r>
    </w:p>
    <w:bookmarkStart w:name="z18" w:id="1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16"/>
    <w:bookmarkStart w:name="z19" w:id="17"/>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7"/>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0" w:id="18"/>
    <w:p>
      <w:pPr>
        <w:spacing w:after="0"/>
        <w:ind w:left="0"/>
        <w:jc w:val="both"/>
      </w:pPr>
      <w:r>
        <w:rPr>
          <w:rFonts w:ascii="Times New Roman"/>
          <w:b w:val="false"/>
          <w:i w:val="false"/>
          <w:color w:val="000000"/>
          <w:sz w:val="28"/>
        </w:rPr>
        <w:t>
      11.Персоналды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8"/>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Ескерту. 11-тармақ жаңа редакцияда – ҚР Мемлекеттік қызмет істері агенттігі Төрағасының 17.05.2023 № 113 (алғашқы ресми жарияланған күнінен бастап қолданысқа енгізіледі) бұйрығымен.</w:t>
      </w:r>
    </w:p>
    <w:bookmarkStart w:name="z21" w:id="19"/>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9"/>
    <w:bookmarkStart w:name="z22" w:id="20"/>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20"/>
    <w:bookmarkStart w:name="z23" w:id="21"/>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1"/>
    <w:bookmarkStart w:name="z24" w:id="22"/>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2"/>
    <w:bookmarkStart w:name="z25" w:id="23"/>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3"/>
    <w:bookmarkStart w:name="z26" w:id="24"/>
    <w:p>
      <w:pPr>
        <w:spacing w:after="0"/>
        <w:ind w:left="0"/>
        <w:jc w:val="both"/>
      </w:pPr>
      <w:r>
        <w:rPr>
          <w:rFonts w:ascii="Times New Roman"/>
          <w:b w:val="false"/>
          <w:i w:val="false"/>
          <w:color w:val="000000"/>
          <w:sz w:val="28"/>
        </w:rPr>
        <w:t>
      17. Бағалаушы адам мыналарға жауапты болады:</w:t>
      </w:r>
    </w:p>
    <w:bookmarkEnd w:id="24"/>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7" w:id="25"/>
    <w:p>
      <w:pPr>
        <w:spacing w:after="0"/>
        <w:ind w:left="0"/>
        <w:jc w:val="both"/>
      </w:pPr>
      <w:r>
        <w:rPr>
          <w:rFonts w:ascii="Times New Roman"/>
          <w:b w:val="false"/>
          <w:i w:val="false"/>
          <w:color w:val="000000"/>
          <w:sz w:val="28"/>
        </w:rPr>
        <w:t>
      18. Бағаланатын адам мыналарға жауапты болады:</w:t>
      </w:r>
    </w:p>
    <w:bookmarkEnd w:id="25"/>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8" w:id="26"/>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2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9" w:id="27"/>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7"/>
    <w:bookmarkStart w:name="z30" w:id="28"/>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8"/>
    <w:bookmarkStart w:name="z31" w:id="29"/>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29"/>
    <w:bookmarkStart w:name="z32" w:id="30"/>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Қазақстан Республикасының Мемлекеттік қызмет істері және сыбайлас жемқорлыққа қарсы іс-қимыл агенттігі төрағасының 2018 жылғы16 қаңтардағы № 13 бұйрығымен бекітілген "Б" корпусы мемлекеттік әкімшілік қызметшілерінің қызметін бағалаудың үлгілік әдістемесінің (Нормативтік құқықтық актілерді мемлекеттік тіркеу тізілімінде № 152 болып тіркелген № 16299) (бұдан әрі – </w:t>
      </w:r>
      <w:r>
        <w:rPr>
          <w:rFonts w:ascii="Times New Roman"/>
          <w:b w:val="false"/>
          <w:i w:val="false"/>
          <w:color w:val="000000"/>
          <w:sz w:val="28"/>
        </w:rPr>
        <w:t>Үлгілік әдістеме</w:t>
      </w:r>
      <w:r>
        <w:rPr>
          <w:rFonts w:ascii="Times New Roman"/>
          <w:b w:val="false"/>
          <w:i w:val="false"/>
          <w:color w:val="000000"/>
          <w:sz w:val="28"/>
        </w:rPr>
        <w:t xml:space="preserve">)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3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3" w:id="31"/>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1"/>
    <w:bookmarkStart w:name="z34" w:id="32"/>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5" w:id="33"/>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3"/>
    <w:bookmarkStart w:name="z36" w:id="34"/>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4"/>
    <w:bookmarkStart w:name="z37" w:id="35"/>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Үлгілік әдістеменің 2- қосымшасына сәйкес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8" w:id="3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6"/>
    <w:bookmarkStart w:name="z39" w:id="3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37"/>
    <w:bookmarkStart w:name="z40" w:id="38"/>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8"/>
    <w:bookmarkStart w:name="z41" w:id="39"/>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9"/>
    <w:bookmarkStart w:name="z42" w:id="40"/>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40"/>
    <w:p>
      <w:pPr>
        <w:spacing w:after="0"/>
        <w:ind w:left="0"/>
        <w:jc w:val="both"/>
      </w:pPr>
      <w:r>
        <w:rPr>
          <w:rFonts w:ascii="Times New Roman"/>
          <w:b w:val="false"/>
          <w:i w:val="false"/>
          <w:color w:val="000000"/>
          <w:sz w:val="28"/>
        </w:rPr>
        <w:t xml:space="preserve">
      Бағалаушы адам осы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3" w:id="41"/>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1"/>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4" w:id="42"/>
    <w:p>
      <w:pPr>
        <w:spacing w:after="0"/>
        <w:ind w:left="0"/>
        <w:jc w:val="left"/>
      </w:pPr>
      <w:r>
        <w:rPr>
          <w:rFonts w:ascii="Times New Roman"/>
          <w:b/>
          <w:i w:val="false"/>
          <w:color w:val="000000"/>
        </w:rPr>
        <w:t xml:space="preserve"> 4-тарау. 360 әдісі бойынша бағалау тәртібі</w:t>
      </w:r>
    </w:p>
    <w:bookmarkEnd w:id="42"/>
    <w:bookmarkStart w:name="z45" w:id="43"/>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3"/>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46" w:id="44"/>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44"/>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47" w:id="45"/>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8" w:id="46"/>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6"/>
    <w:bookmarkStart w:name="z49" w:id="47"/>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7"/>
    <w:bookmarkStart w:name="z50" w:id="48"/>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48"/>
    <w:bookmarkStart w:name="z51" w:id="49"/>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9"/>
    <w:bookmarkStart w:name="z52" w:id="50"/>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50"/>
    <w:bookmarkStart w:name="z53" w:id="51"/>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51"/>
    <w:bookmarkStart w:name="z54" w:id="52"/>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5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5" w:id="53"/>
    <w:p>
      <w:pPr>
        <w:spacing w:after="0"/>
        <w:ind w:left="0"/>
        <w:jc w:val="both"/>
      </w:pPr>
      <w:r>
        <w:rPr>
          <w:rFonts w:ascii="Times New Roman"/>
          <w:b w:val="false"/>
          <w:i w:val="false"/>
          <w:color w:val="000000"/>
          <w:sz w:val="28"/>
        </w:rPr>
        <w:t>
      42.Калибрлеу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3"/>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6-тарау 31.08.2023 дейін қолданыста болады – ҚР Мемлекеттік қызмет істері агенттігі Төрағасының 17.05.2023 № 113 бұйрығымен.</w:t>
      </w:r>
    </w:p>
    <w:bookmarkStart w:name="z56" w:id="54"/>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4"/>
    <w:p>
      <w:pPr>
        <w:spacing w:after="0"/>
        <w:ind w:left="0"/>
        <w:jc w:val="both"/>
      </w:pPr>
      <w:r>
        <w:rPr>
          <w:rFonts w:ascii="Times New Roman"/>
          <w:b w:val="false"/>
          <w:i w:val="false"/>
          <w:color w:val="000000"/>
          <w:sz w:val="28"/>
        </w:rPr>
        <w:t>
      Ескерту. 6-тараумен толықтырылды – ҚР Мемлекеттік қызмет істері агенттігі Төрағасының 17.05.2023 № 113 (алғашқы ресми жарияланған күнінен бастап қолданысқа енгізіледі) бұйрығымен.</w:t>
      </w:r>
    </w:p>
    <w:bookmarkStart w:name="z57" w:id="55"/>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осы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55"/>
    <w:bookmarkStart w:name="z58" w:id="56"/>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56"/>
    <w:bookmarkStart w:name="z59" w:id="57"/>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7"/>
    <w:bookmarkStart w:name="z60" w:id="58"/>
    <w:p>
      <w:pPr>
        <w:spacing w:after="0"/>
        <w:ind w:left="0"/>
        <w:jc w:val="both"/>
      </w:pPr>
      <w:r>
        <w:rPr>
          <w:rFonts w:ascii="Times New Roman"/>
          <w:b w:val="false"/>
          <w:i w:val="false"/>
          <w:color w:val="000000"/>
          <w:sz w:val="28"/>
        </w:rPr>
        <w:t>
      46. НМИ:</w:t>
      </w:r>
    </w:p>
    <w:bookmarkEnd w:id="5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61" w:id="59"/>
    <w:p>
      <w:pPr>
        <w:spacing w:after="0"/>
        <w:ind w:left="0"/>
        <w:jc w:val="both"/>
      </w:pPr>
      <w:r>
        <w:rPr>
          <w:rFonts w:ascii="Times New Roman"/>
          <w:b w:val="false"/>
          <w:i w:val="false"/>
          <w:color w:val="000000"/>
          <w:sz w:val="28"/>
        </w:rPr>
        <w:t>
      47. НМИ саны 5 құрайды.</w:t>
      </w:r>
    </w:p>
    <w:bookmarkEnd w:id="59"/>
    <w:bookmarkStart w:name="z62" w:id="60"/>
    <w:p>
      <w:pPr>
        <w:spacing w:after="0"/>
        <w:ind w:left="0"/>
        <w:jc w:val="left"/>
      </w:pPr>
      <w:r>
        <w:rPr>
          <w:rFonts w:ascii="Times New Roman"/>
          <w:b/>
          <w:i w:val="false"/>
          <w:color w:val="000000"/>
        </w:rPr>
        <w:t xml:space="preserve"> 1-параграф. НМИ жетістігін бағалау тәртібі</w:t>
      </w:r>
    </w:p>
    <w:bookmarkEnd w:id="60"/>
    <w:bookmarkStart w:name="z63" w:id="61"/>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осы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61"/>
    <w:bookmarkStart w:name="z64" w:id="62"/>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62"/>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5" w:id="63"/>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63"/>
    <w:bookmarkStart w:name="z66" w:id="64"/>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64"/>
    <w:bookmarkStart w:name="z67" w:id="65"/>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65"/>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68" w:id="66"/>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66"/>
    <w:bookmarkStart w:name="z69" w:id="67"/>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7"/>
    <w:bookmarkStart w:name="z70" w:id="68"/>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8"/>
    <w:bookmarkStart w:name="z71" w:id="69"/>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9"/>
    <w:bookmarkStart w:name="z72" w:id="70"/>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70"/>
    <w:bookmarkStart w:name="z73" w:id="71"/>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71"/>
    <w:bookmarkStart w:name="z74" w:id="72"/>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2"/>
    <w:bookmarkStart w:name="z75" w:id="73"/>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73"/>
    <w:bookmarkStart w:name="z76" w:id="74"/>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4"/>
    <w:bookmarkStart w:name="z77" w:id="75"/>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75"/>
    <w:bookmarkStart w:name="z78" w:id="76"/>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76"/>
    <w:bookmarkStart w:name="z79" w:id="77"/>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77"/>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Үлгілік Әдістеменің </w:t>
      </w:r>
      <w:r>
        <w:rPr>
          <w:rFonts w:ascii="Times New Roman"/>
          <w:b w:val="false"/>
          <w:i w:val="false"/>
          <w:color w:val="000000"/>
          <w:sz w:val="28"/>
        </w:rPr>
        <w:t>11 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Start w:name="z80" w:id="78"/>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78"/>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81" w:id="79"/>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9"/>
    <w:bookmarkStart w:name="z82" w:id="80"/>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80"/>
    <w:bookmarkStart w:name="z83" w:id="81"/>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81"/>
    <w:bookmarkStart w:name="z84" w:id="82"/>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82"/>
    <w:bookmarkStart w:name="z85" w:id="83"/>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6" w:id="84"/>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