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7ca4" w14:textId="5287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14 желтоқсандағы № 11/66-VІI "2023-2025 жылдарға арналған облыстық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Абай облысы мәслихатының 2023 жылғы 20 сәуірдегі № 2/11-VIIІ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"2023-2025 жылдарға арналған облыстық бюджет туралы" 2022 жылғы 14 желтоқсандағы № 11/66-VІI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316 492 051,5 мың теңге:</w:t>
      </w:r>
    </w:p>
    <w:bookmarkEnd w:id="3"/>
    <w:bookmarkStart w:name="z10" w:id="4"/>
    <w:p>
      <w:pPr>
        <w:spacing w:after="0"/>
        <w:ind w:left="0"/>
        <w:jc w:val="both"/>
      </w:pPr>
      <w:r>
        <w:rPr>
          <w:rFonts w:ascii="Times New Roman"/>
          <w:b w:val="false"/>
          <w:i w:val="false"/>
          <w:color w:val="000000"/>
          <w:sz w:val="28"/>
        </w:rPr>
        <w:t>
      салықтық түсімдер – 7 368 602,5 мың теңге;</w:t>
      </w:r>
    </w:p>
    <w:bookmarkEnd w:id="4"/>
    <w:bookmarkStart w:name="z11" w:id="5"/>
    <w:p>
      <w:pPr>
        <w:spacing w:after="0"/>
        <w:ind w:left="0"/>
        <w:jc w:val="both"/>
      </w:pPr>
      <w:r>
        <w:rPr>
          <w:rFonts w:ascii="Times New Roman"/>
          <w:b w:val="false"/>
          <w:i w:val="false"/>
          <w:color w:val="000000"/>
          <w:sz w:val="28"/>
        </w:rPr>
        <w:t>
      салықтық емес түсімдер – 2 822 414,6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306 301 034,4 мың теңге;</w:t>
      </w:r>
    </w:p>
    <w:bookmarkEnd w:id="7"/>
    <w:bookmarkStart w:name="z14" w:id="8"/>
    <w:p>
      <w:pPr>
        <w:spacing w:after="0"/>
        <w:ind w:left="0"/>
        <w:jc w:val="both"/>
      </w:pPr>
      <w:r>
        <w:rPr>
          <w:rFonts w:ascii="Times New Roman"/>
          <w:b w:val="false"/>
          <w:i w:val="false"/>
          <w:color w:val="000000"/>
          <w:sz w:val="28"/>
        </w:rPr>
        <w:t>
      2) шығындар – 318 214 381,1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-3 227 615,0 мың теңге:</w:t>
      </w:r>
    </w:p>
    <w:bookmarkEnd w:id="9"/>
    <w:bookmarkStart w:name="z16" w:id="10"/>
    <w:p>
      <w:pPr>
        <w:spacing w:after="0"/>
        <w:ind w:left="0"/>
        <w:jc w:val="both"/>
      </w:pPr>
      <w:r>
        <w:rPr>
          <w:rFonts w:ascii="Times New Roman"/>
          <w:b w:val="false"/>
          <w:i w:val="false"/>
          <w:color w:val="000000"/>
          <w:sz w:val="28"/>
        </w:rPr>
        <w:t>
      бюджеттік кредиттер – 5 963 131,0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9 190 746,0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1 505 285,4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-1 505 285,4 мың теңге:</w:t>
      </w:r>
    </w:p>
    <w:bookmarkEnd w:id="16"/>
    <w:bookmarkStart w:name="z23" w:id="17"/>
    <w:p>
      <w:pPr>
        <w:spacing w:after="0"/>
        <w:ind w:left="0"/>
        <w:jc w:val="both"/>
      </w:pPr>
      <w:r>
        <w:rPr>
          <w:rFonts w:ascii="Times New Roman"/>
          <w:b w:val="false"/>
          <w:i w:val="false"/>
          <w:color w:val="000000"/>
          <w:sz w:val="28"/>
        </w:rPr>
        <w:t>
      қарыздар түсімі – 5 663 131,0 мың теңге;</w:t>
      </w:r>
    </w:p>
    <w:bookmarkEnd w:id="17"/>
    <w:bookmarkStart w:name="z24" w:id="18"/>
    <w:p>
      <w:pPr>
        <w:spacing w:after="0"/>
        <w:ind w:left="0"/>
        <w:jc w:val="both"/>
      </w:pPr>
      <w:r>
        <w:rPr>
          <w:rFonts w:ascii="Times New Roman"/>
          <w:b w:val="false"/>
          <w:i w:val="false"/>
          <w:color w:val="000000"/>
          <w:sz w:val="28"/>
        </w:rPr>
        <w:t>
      қарыздарды өтеу – 9 186 002,0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2 017 585,6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"2. 2023 жылға:</w:t>
      </w:r>
    </w:p>
    <w:bookmarkEnd w:id="20"/>
    <w:bookmarkStart w:name="z28" w:id="21"/>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- 60,2 пайыз, төлем көзінен салық салынатын кірістерден жеке табыс салығы - 62,4 пайыз;</w:t>
      </w:r>
    </w:p>
    <w:bookmarkEnd w:id="21"/>
    <w:bookmarkStart w:name="z29" w:id="22"/>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31" w:id="23"/>
    <w:p>
      <w:pPr>
        <w:spacing w:after="0"/>
        <w:ind w:left="0"/>
        <w:jc w:val="both"/>
      </w:pPr>
      <w:r>
        <w:rPr>
          <w:rFonts w:ascii="Times New Roman"/>
          <w:b w:val="false"/>
          <w:i w:val="false"/>
          <w:color w:val="000000"/>
          <w:sz w:val="28"/>
        </w:rPr>
        <w:t>
      "3. Облыстың жергілікті атқарушы органының 2023 жылға арналған резерві 186 343,8 мың теңге сомасында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3" w:id="24"/>
    <w:p>
      <w:pPr>
        <w:spacing w:after="0"/>
        <w:ind w:left="0"/>
        <w:jc w:val="both"/>
      </w:pPr>
      <w:r>
        <w:rPr>
          <w:rFonts w:ascii="Times New Roman"/>
          <w:b w:val="false"/>
          <w:i w:val="false"/>
          <w:color w:val="000000"/>
          <w:sz w:val="28"/>
        </w:rPr>
        <w:t>
      "11. 2023 жылға арналған облыстық бюджетте Қазақстан Республикасының Ұлттық қорынан берілетін нысаналы трансферт есебінен республикалық бюджеттен нысаналы даму трансферттері қарастырылсын:</w:t>
      </w:r>
    </w:p>
    <w:bookmarkEnd w:id="24"/>
    <w:bookmarkStart w:name="z34" w:id="25"/>
    <w:p>
      <w:pPr>
        <w:spacing w:after="0"/>
        <w:ind w:left="0"/>
        <w:jc w:val="both"/>
      </w:pPr>
      <w:r>
        <w:rPr>
          <w:rFonts w:ascii="Times New Roman"/>
          <w:b w:val="false"/>
          <w:i w:val="false"/>
          <w:color w:val="000000"/>
          <w:sz w:val="28"/>
        </w:rPr>
        <w:t>
      "Қолайлы мектеп" пилоттық ұлттық жобасы шеңберінде орта білім беру объектілерін салуға;</w:t>
      </w:r>
    </w:p>
    <w:bookmarkEnd w:id="25"/>
    <w:bookmarkStart w:name="z35" w:id="26"/>
    <w:p>
      <w:pPr>
        <w:spacing w:after="0"/>
        <w:ind w:left="0"/>
        <w:jc w:val="both"/>
      </w:pPr>
      <w:r>
        <w:rPr>
          <w:rFonts w:ascii="Times New Roman"/>
          <w:b w:val="false"/>
          <w:i w:val="false"/>
          <w:color w:val="000000"/>
          <w:sz w:val="28"/>
        </w:rPr>
        <w:t>
      "Қуатты өңірлер – ел дамуының драйвері" ұлттық жобасы шеңберінде ауылдық елді мекендерде сумен жабдықтау және су бұру жүйелерін дамытуға;</w:t>
      </w:r>
    </w:p>
    <w:bookmarkEnd w:id="26"/>
    <w:bookmarkStart w:name="z36" w:id="27"/>
    <w:p>
      <w:pPr>
        <w:spacing w:after="0"/>
        <w:ind w:left="0"/>
        <w:jc w:val="both"/>
      </w:pPr>
      <w:r>
        <w:rPr>
          <w:rFonts w:ascii="Times New Roman"/>
          <w:b w:val="false"/>
          <w:i w:val="false"/>
          <w:color w:val="000000"/>
          <w:sz w:val="28"/>
        </w:rPr>
        <w:t>
      көлік инфрақұрылымын дамытуға;</w:t>
      </w:r>
    </w:p>
    <w:bookmarkEnd w:id="27"/>
    <w:bookmarkStart w:name="z37" w:id="28"/>
    <w:p>
      <w:pPr>
        <w:spacing w:after="0"/>
        <w:ind w:left="0"/>
        <w:jc w:val="both"/>
      </w:pPr>
      <w:r>
        <w:rPr>
          <w:rFonts w:ascii="Times New Roman"/>
          <w:b w:val="false"/>
          <w:i w:val="false"/>
          <w:color w:val="000000"/>
          <w:sz w:val="28"/>
        </w:rPr>
        <w:t>
      облыс орталықтарында инженерлік және көліктік (абаттандыру) инфрақұрылымды дамытуға;</w:t>
      </w:r>
    </w:p>
    <w:bookmarkEnd w:id="28"/>
    <w:bookmarkStart w:name="z38" w:id="29"/>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инфрақұрылымды дамытуға;</w:t>
      </w:r>
    </w:p>
    <w:bookmarkEnd w:id="29"/>
    <w:bookmarkStart w:name="z39" w:id="30"/>
    <w:p>
      <w:pPr>
        <w:spacing w:after="0"/>
        <w:ind w:left="0"/>
        <w:jc w:val="both"/>
      </w:pPr>
      <w:r>
        <w:rPr>
          <w:rFonts w:ascii="Times New Roman"/>
          <w:b w:val="false"/>
          <w:i w:val="false"/>
          <w:color w:val="000000"/>
          <w:sz w:val="28"/>
        </w:rPr>
        <w:t>
      "Қуатты өңірлер – ел дамуының драйвері" ұлттық жобасы шеңберінде қалаларда сумен жабдықтау және су бұру жүйелерін дамытуға;</w:t>
      </w:r>
    </w:p>
    <w:bookmarkEnd w:id="30"/>
    <w:bookmarkStart w:name="z40" w:id="31"/>
    <w:p>
      <w:pPr>
        <w:spacing w:after="0"/>
        <w:ind w:left="0"/>
        <w:jc w:val="both"/>
      </w:pPr>
      <w:r>
        <w:rPr>
          <w:rFonts w:ascii="Times New Roman"/>
          <w:b w:val="false"/>
          <w:i w:val="false"/>
          <w:color w:val="000000"/>
          <w:sz w:val="28"/>
        </w:rPr>
        <w:t>
      жылумен жабдықтау жүйелерін дамытуға;</w:t>
      </w:r>
    </w:p>
    <w:bookmarkEnd w:id="31"/>
    <w:bookmarkStart w:name="z41" w:id="32"/>
    <w:p>
      <w:pPr>
        <w:spacing w:after="0"/>
        <w:ind w:left="0"/>
        <w:jc w:val="both"/>
      </w:pPr>
      <w:r>
        <w:rPr>
          <w:rFonts w:ascii="Times New Roman"/>
          <w:b w:val="false"/>
          <w:i w:val="false"/>
          <w:color w:val="000000"/>
          <w:sz w:val="28"/>
        </w:rPr>
        <w:t>
      2021-2025 жылдарға арналған кәсіпкерлікті дамыту жөніндегі ұлттық жобасы және Басым жобаларға кредит беру тетігі шеңберінде индустриялық инфрақұрылымды дамытуға;</w:t>
      </w:r>
    </w:p>
    <w:bookmarkEnd w:id="32"/>
    <w:bookmarkStart w:name="z42" w:id="33"/>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bookmarkEnd w:id="33"/>
    <w:bookmarkStart w:name="z43" w:id="34"/>
    <w:p>
      <w:pPr>
        <w:spacing w:after="0"/>
        <w:ind w:left="0"/>
        <w:jc w:val="both"/>
      </w:pPr>
      <w:r>
        <w:rPr>
          <w:rFonts w:ascii="Times New Roman"/>
          <w:b w:val="false"/>
          <w:i w:val="false"/>
          <w:color w:val="000000"/>
          <w:sz w:val="28"/>
        </w:rPr>
        <w:t>
      2023 жылға арналған республикалық бюджеттен Қазақстан Республикасының Ұлттық қорынан берілетін нысаналы трансферт есебінен аудандар (облыстық маңызы бар қалалар) бюджеттеріне нысаналы даму трансферттерін бөлу Абай облысы әкімдігінің қаулысымен айқындалады.";</w:t>
      </w:r>
    </w:p>
    <w:bookmarkEnd w:id="34"/>
    <w:bookmarkStart w:name="z44" w:id="35"/>
    <w:p>
      <w:pPr>
        <w:spacing w:after="0"/>
        <w:ind w:left="0"/>
        <w:jc w:val="both"/>
      </w:pPr>
      <w:r>
        <w:rPr>
          <w:rFonts w:ascii="Times New Roman"/>
          <w:b w:val="false"/>
          <w:i w:val="false"/>
          <w:color w:val="000000"/>
          <w:sz w:val="28"/>
        </w:rPr>
        <w:t>
      келесі мазмұндағы 11-1-тармақпен толықтырылсын:</w:t>
      </w:r>
    </w:p>
    <w:bookmarkEnd w:id="35"/>
    <w:bookmarkStart w:name="z45" w:id="36"/>
    <w:p>
      <w:pPr>
        <w:spacing w:after="0"/>
        <w:ind w:left="0"/>
        <w:jc w:val="both"/>
      </w:pPr>
      <w:r>
        <w:rPr>
          <w:rFonts w:ascii="Times New Roman"/>
          <w:b w:val="false"/>
          <w:i w:val="false"/>
          <w:color w:val="000000"/>
          <w:sz w:val="28"/>
        </w:rPr>
        <w:t>
      "11-1. 2023 жылға арналған облыстық бюджетте республикалық бюджеттен ағымдағы нысаналы трансферттер қарастырылсын:</w:t>
      </w:r>
    </w:p>
    <w:bookmarkEnd w:id="36"/>
    <w:bookmarkStart w:name="z46" w:id="37"/>
    <w:p>
      <w:pPr>
        <w:spacing w:after="0"/>
        <w:ind w:left="0"/>
        <w:jc w:val="both"/>
      </w:pPr>
      <w:r>
        <w:rPr>
          <w:rFonts w:ascii="Times New Roman"/>
          <w:b w:val="false"/>
          <w:i w:val="false"/>
          <w:color w:val="000000"/>
          <w:sz w:val="28"/>
        </w:rPr>
        <w:t>
      эпизоотияға қарсы іс-шаралар жүргізуге;</w:t>
      </w:r>
    </w:p>
    <w:bookmarkEnd w:id="37"/>
    <w:bookmarkStart w:name="z47" w:id="38"/>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bookmarkEnd w:id="38"/>
    <w:bookmarkStart w:name="z48" w:id="39"/>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39"/>
    <w:bookmarkStart w:name="z49" w:id="40"/>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w:t>
      </w:r>
    </w:p>
    <w:bookmarkEnd w:id="40"/>
    <w:bookmarkStart w:name="z50" w:id="41"/>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bookmarkEnd w:id="41"/>
    <w:bookmarkStart w:name="z51" w:id="42"/>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bookmarkEnd w:id="42"/>
    <w:bookmarkStart w:name="z52" w:id="43"/>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bookmarkEnd w:id="43"/>
    <w:bookmarkStart w:name="z53" w:id="44"/>
    <w:p>
      <w:pPr>
        <w:spacing w:after="0"/>
        <w:ind w:left="0"/>
        <w:jc w:val="both"/>
      </w:pPr>
      <w:r>
        <w:rPr>
          <w:rFonts w:ascii="Times New Roman"/>
          <w:b w:val="false"/>
          <w:i w:val="false"/>
          <w:color w:val="000000"/>
          <w:sz w:val="28"/>
        </w:rPr>
        <w:t>
      2023 жылға арналған республикалық бюджеттен аудандар (облыстық маңызы бар қалалар) бюджеттеріне ағымдағы нысаналы трансферттер бөлу Абай облысы әкімдігінің қаулысымен айқындалады.";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55" w:id="45"/>
    <w:p>
      <w:pPr>
        <w:spacing w:after="0"/>
        <w:ind w:left="0"/>
        <w:jc w:val="both"/>
      </w:pPr>
      <w:r>
        <w:rPr>
          <w:rFonts w:ascii="Times New Roman"/>
          <w:b w:val="false"/>
          <w:i w:val="false"/>
          <w:color w:val="000000"/>
          <w:sz w:val="28"/>
        </w:rPr>
        <w:t>
      "12. 2023 жылға арналған облыстық бюджетте республикалық бюджеттен кредиттер қарастырылсын:</w:t>
      </w:r>
    </w:p>
    <w:bookmarkEnd w:id="45"/>
    <w:bookmarkStart w:name="z56" w:id="46"/>
    <w:p>
      <w:pPr>
        <w:spacing w:after="0"/>
        <w:ind w:left="0"/>
        <w:jc w:val="both"/>
      </w:pPr>
      <w:r>
        <w:rPr>
          <w:rFonts w:ascii="Times New Roman"/>
          <w:b w:val="false"/>
          <w:i w:val="false"/>
          <w:color w:val="000000"/>
          <w:sz w:val="28"/>
        </w:rPr>
        <w:t>
      ауыл халқының табысын арттыру жөніндегі жобаны масштабтау үшін ауыл халқына микрокредиттер беруге;</w:t>
      </w:r>
    </w:p>
    <w:bookmarkEnd w:id="46"/>
    <w:bookmarkStart w:name="z57" w:id="47"/>
    <w:p>
      <w:pPr>
        <w:spacing w:after="0"/>
        <w:ind w:left="0"/>
        <w:jc w:val="both"/>
      </w:pPr>
      <w:r>
        <w:rPr>
          <w:rFonts w:ascii="Times New Roman"/>
          <w:b w:val="false"/>
          <w:i w:val="false"/>
          <w:color w:val="000000"/>
          <w:sz w:val="28"/>
        </w:rPr>
        <w:t>
      агроөнеркәсіптік кешендегі инвестициялық жобаларға;</w:t>
      </w:r>
    </w:p>
    <w:bookmarkEnd w:id="47"/>
    <w:bookmarkStart w:name="z58" w:id="48"/>
    <w:p>
      <w:pPr>
        <w:spacing w:after="0"/>
        <w:ind w:left="0"/>
        <w:jc w:val="both"/>
      </w:pPr>
      <w:r>
        <w:rPr>
          <w:rFonts w:ascii="Times New Roman"/>
          <w:b w:val="false"/>
          <w:i w:val="false"/>
          <w:color w:val="000000"/>
          <w:sz w:val="28"/>
        </w:rPr>
        <w:t>
      жастардың кәсіпкерлік бастамасына жәрдемдесуге;</w:t>
      </w:r>
    </w:p>
    <w:bookmarkEnd w:id="48"/>
    <w:bookmarkStart w:name="z59" w:id="49"/>
    <w:p>
      <w:pPr>
        <w:spacing w:after="0"/>
        <w:ind w:left="0"/>
        <w:jc w:val="both"/>
      </w:pPr>
      <w:r>
        <w:rPr>
          <w:rFonts w:ascii="Times New Roman"/>
          <w:b w:val="false"/>
          <w:i w:val="false"/>
          <w:color w:val="000000"/>
          <w:sz w:val="28"/>
        </w:rPr>
        <w:t>
      мамандарды әлеуметтік қолдау шараларын іске асыруға.</w:t>
      </w:r>
    </w:p>
    <w:bookmarkEnd w:id="49"/>
    <w:bookmarkStart w:name="z60" w:id="50"/>
    <w:p>
      <w:pPr>
        <w:spacing w:after="0"/>
        <w:ind w:left="0"/>
        <w:jc w:val="both"/>
      </w:pPr>
      <w:r>
        <w:rPr>
          <w:rFonts w:ascii="Times New Roman"/>
          <w:b w:val="false"/>
          <w:i w:val="false"/>
          <w:color w:val="000000"/>
          <w:sz w:val="28"/>
        </w:rPr>
        <w:t>
      2023 жылға арналған республикалық бюджеттен аудандар (облыстық маңызы бар қалалар) бюджеттеріне кредиттер сомалардың бөлу Абай облысы әкімдігінің қаулысымен айқындалады.";</w:t>
      </w:r>
    </w:p>
    <w:bookmarkEnd w:id="50"/>
    <w:bookmarkStart w:name="z61"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1"/>
    <w:bookmarkStart w:name="z62" w:id="5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2/11-VIІІ шешiмнің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№11/66-VІІ шешiмнің</w:t>
            </w:r>
            <w:r>
              <w:br/>
            </w:r>
            <w:r>
              <w:rPr>
                <w:rFonts w:ascii="Times New Roman"/>
                <w:b w:val="false"/>
                <w:i w:val="false"/>
                <w:color w:val="000000"/>
                <w:sz w:val="20"/>
              </w:rPr>
              <w:t>1 қосымшасы</w:t>
            </w:r>
          </w:p>
        </w:tc>
      </w:tr>
    </w:tbl>
    <w:bookmarkStart w:name="z66" w:id="53"/>
    <w:p>
      <w:pPr>
        <w:spacing w:after="0"/>
        <w:ind w:left="0"/>
        <w:jc w:val="left"/>
      </w:pPr>
      <w:r>
        <w:rPr>
          <w:rFonts w:ascii="Times New Roman"/>
          <w:b/>
          <w:i w:val="false"/>
          <w:color w:val="000000"/>
        </w:rPr>
        <w:t xml:space="preserve"> 2023 жылға арналған облыстық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316 492 051,5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306 301 034,4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34 866 410,4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34 866 410,4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271 434 624,0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271 434 624,0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318 214 381,1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147 600 610,5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115 081 153,5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101 941 293,8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66 566 672,8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20 352 747,4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19 691 616,1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22 088 164,4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30 599 031,7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13 891 376,9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