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4c70" w14:textId="8dc4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12/8-VIII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61 573,5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57 390,5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61 785,7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Ойшілік ауылдық округ бюджетіне аудандық бюджеттен берілетін субвенция көлемі 35 806,0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Ойшілік ауылдық округ бюджетіне аудандық бюджеттен 21 182,5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Ойшілік ауылдық округ бюджетіне аудандық бюджеттен 402,0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212,2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Ақсуат аудандық мәслихатының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12/8-VIII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