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90b6" w14:textId="4cc9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Сатпаев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12/9-VIII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Сатпаев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53 375,0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53 539,8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164,8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Сатпаев ауылдық округ бюджетіне аудандық бюджеттен берілетін субвенция көлемі 29 006,0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Сатпаев ауылдық округ бюджетіне аудандық бюджеттен 19 994,0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Сатпаев ауылдық округ бюджетіне облыстық бюджеттен 315,0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164,8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Сатпаев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