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6213b" w14:textId="30621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облысы Бесқарағай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Абай облысы Бесқарағай аудандық мәслихатының 2023 жылғы 22 маусымдағы № 4/8-VIII шешімі</w:t>
      </w:r>
    </w:p>
    <w:p>
      <w:pPr>
        <w:spacing w:after="0"/>
        <w:ind w:left="0"/>
        <w:jc w:val="both"/>
      </w:pPr>
      <w:bookmarkStart w:name="z5"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8-бабы </w:t>
      </w:r>
      <w:r>
        <w:rPr>
          <w:rFonts w:ascii="Times New Roman"/>
          <w:b w:val="false"/>
          <w:i w:val="false"/>
          <w:color w:val="000000"/>
          <w:sz w:val="28"/>
        </w:rPr>
        <w:t>3-тармағының</w:t>
      </w:r>
      <w:r>
        <w:rPr>
          <w:rFonts w:ascii="Times New Roman"/>
          <w:b w:val="false"/>
          <w:i w:val="false"/>
          <w:color w:val="000000"/>
          <w:sz w:val="28"/>
        </w:rPr>
        <w:t xml:space="preserve"> 7) тармақшасына, Қазақстан Республикасының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кұқықтық актілерді мемлекеттік тіркеу тізілімінде № 16299 болып тіркелген) сәйкес Бесқарағай аудандық мәслихаты ШЕШТІ:</w:t>
      </w:r>
    </w:p>
    <w:bookmarkEnd w:id="0"/>
    <w:bookmarkStart w:name="z6" w:id="1"/>
    <w:p>
      <w:pPr>
        <w:spacing w:after="0"/>
        <w:ind w:left="0"/>
        <w:jc w:val="both"/>
      </w:pPr>
      <w:r>
        <w:rPr>
          <w:rFonts w:ascii="Times New Roman"/>
          <w:b w:val="false"/>
          <w:i w:val="false"/>
          <w:color w:val="000000"/>
          <w:sz w:val="28"/>
        </w:rPr>
        <w:t xml:space="preserve">
      1. Қоса беріліп отырған "Абай облысы Бесқарағай аудандық мәслихатының аппараты" мемлекеттік мекемесі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Бесқарағай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Абылгазинова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22 маусымдағы</w:t>
            </w:r>
            <w:r>
              <w:br/>
            </w:r>
            <w:r>
              <w:rPr>
                <w:rFonts w:ascii="Times New Roman"/>
                <w:b w:val="false"/>
                <w:i w:val="false"/>
                <w:color w:val="000000"/>
                <w:sz w:val="20"/>
              </w:rPr>
              <w:t>№ 4/8-VIII шешімімен</w:t>
            </w:r>
            <w:r>
              <w:br/>
            </w:r>
            <w:r>
              <w:rPr>
                <w:rFonts w:ascii="Times New Roman"/>
                <w:b w:val="false"/>
                <w:i w:val="false"/>
                <w:color w:val="000000"/>
                <w:sz w:val="20"/>
              </w:rPr>
              <w:t>бекітілген</w:t>
            </w:r>
          </w:p>
        </w:tc>
      </w:tr>
    </w:tbl>
    <w:bookmarkStart w:name="z10" w:id="3"/>
    <w:p>
      <w:pPr>
        <w:spacing w:after="0"/>
        <w:ind w:left="0"/>
        <w:jc w:val="left"/>
      </w:pPr>
      <w:r>
        <w:rPr>
          <w:rFonts w:ascii="Times New Roman"/>
          <w:b/>
          <w:i w:val="false"/>
          <w:color w:val="000000"/>
        </w:rPr>
        <w:t xml:space="preserve"> "Абай облысы Бесқарағай аудандық мәслихатының аппараты" мемлекеттік мекемесінің "Б" корпусы мемлекеттік әкімшілік қызметшілерінің қызметін бағалау әдістемесі</w:t>
      </w:r>
    </w:p>
    <w:bookmarkEnd w:id="3"/>
    <w:bookmarkStart w:name="z11" w:id="4"/>
    <w:p>
      <w:pPr>
        <w:spacing w:after="0"/>
        <w:ind w:left="0"/>
        <w:jc w:val="left"/>
      </w:pPr>
      <w:r>
        <w:rPr>
          <w:rFonts w:ascii="Times New Roman"/>
          <w:b/>
          <w:i w:val="false"/>
          <w:color w:val="000000"/>
        </w:rPr>
        <w:t xml:space="preserve"> 1-тарау. Жалпы ережелер</w:t>
      </w:r>
    </w:p>
    <w:bookmarkEnd w:id="4"/>
    <w:bookmarkStart w:name="z12" w:id="5"/>
    <w:p>
      <w:pPr>
        <w:spacing w:after="0"/>
        <w:ind w:left="0"/>
        <w:jc w:val="both"/>
      </w:pPr>
      <w:r>
        <w:rPr>
          <w:rFonts w:ascii="Times New Roman"/>
          <w:b w:val="false"/>
          <w:i w:val="false"/>
          <w:color w:val="000000"/>
          <w:sz w:val="28"/>
        </w:rPr>
        <w:t xml:space="preserve">
      1. Осы "Абай облысы Бесқарағай аудандық мәслихатының аппараты" мемлекеттік мекемесінің (бұдан әрі-мәслихат аппараты)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(бұдан әрі –Үлгілік әдістеме) (нормативтік құқықтық актілерді мемлекеттік тіркеу тізілімінде № 16299 болып тіркелген) сәйкес әзірленді және мәслихат аппаратының "Б" корпусы мемлекеттік әкімшілік қызметшілерінің (бұдан әрі – "Б" корпусының қызметшілері) қызметін бағалау тәртібін айқындайды.</w:t>
      </w:r>
    </w:p>
    <w:bookmarkEnd w:id="5"/>
    <w:bookmarkStart w:name="z13" w:id="6"/>
    <w:p>
      <w:pPr>
        <w:spacing w:after="0"/>
        <w:ind w:left="0"/>
        <w:jc w:val="both"/>
      </w:pPr>
      <w:r>
        <w:rPr>
          <w:rFonts w:ascii="Times New Roman"/>
          <w:b w:val="false"/>
          <w:i w:val="false"/>
          <w:color w:val="000000"/>
          <w:sz w:val="28"/>
        </w:rPr>
        <w:t>
      2. Осы Әдістемеде қолданылатын негізгі ұғымдар:</w:t>
      </w:r>
    </w:p>
    <w:bookmarkEnd w:id="6"/>
    <w:bookmarkStart w:name="z14" w:id="7"/>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7"/>
    <w:bookmarkStart w:name="z15" w:id="8"/>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8"/>
    <w:bookmarkStart w:name="z16" w:id="9"/>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9"/>
    <w:bookmarkStart w:name="z17" w:id="10"/>
    <w:p>
      <w:pPr>
        <w:spacing w:after="0"/>
        <w:ind w:left="0"/>
        <w:jc w:val="both"/>
      </w:pPr>
      <w:r>
        <w:rPr>
          <w:rFonts w:ascii="Times New Roman"/>
          <w:b w:val="false"/>
          <w:i w:val="false"/>
          <w:color w:val="000000"/>
          <w:sz w:val="28"/>
        </w:rPr>
        <w:t>
      4) мемлекеттік органның басшысы - Е-2 санатының "Б" корпусының мемлекеттік әкімшілік қызметшісі;</w:t>
      </w:r>
    </w:p>
    <w:bookmarkEnd w:id="10"/>
    <w:bookmarkStart w:name="z18" w:id="11"/>
    <w:p>
      <w:pPr>
        <w:spacing w:after="0"/>
        <w:ind w:left="0"/>
        <w:jc w:val="both"/>
      </w:pPr>
      <w:r>
        <w:rPr>
          <w:rFonts w:ascii="Times New Roman"/>
          <w:b w:val="false"/>
          <w:i w:val="false"/>
          <w:color w:val="000000"/>
          <w:sz w:val="28"/>
        </w:rPr>
        <w:t xml:space="preserve">
      5) "Б" корпусының қызметшісі –мемлекеттік органның басшысын қоспағанда, "Б" корпусының мемлекеттік әкімшілік қызметін атқаратын адам; </w:t>
      </w:r>
    </w:p>
    <w:bookmarkEnd w:id="11"/>
    <w:bookmarkStart w:name="z19" w:id="12"/>
    <w:p>
      <w:pPr>
        <w:spacing w:after="0"/>
        <w:ind w:left="0"/>
        <w:jc w:val="both"/>
      </w:pPr>
      <w:r>
        <w:rPr>
          <w:rFonts w:ascii="Times New Roman"/>
          <w:b w:val="false"/>
          <w:i w:val="false"/>
          <w:color w:val="000000"/>
          <w:sz w:val="28"/>
        </w:rPr>
        <w:t xml:space="preserve">
      6) бағаланатын адам –мемлекеттік органның басшысы немесе "Б" корпусының қызметшісі; </w:t>
      </w:r>
    </w:p>
    <w:bookmarkEnd w:id="12"/>
    <w:bookmarkStart w:name="z20" w:id="13"/>
    <w:p>
      <w:pPr>
        <w:spacing w:after="0"/>
        <w:ind w:left="0"/>
        <w:jc w:val="both"/>
      </w:pPr>
      <w:r>
        <w:rPr>
          <w:rFonts w:ascii="Times New Roman"/>
          <w:b w:val="false"/>
          <w:i w:val="false"/>
          <w:color w:val="000000"/>
          <w:sz w:val="28"/>
        </w:rPr>
        <w:t>
      7) нысаналы мақсатты индикаторлар (бұдан әрі – НМИ) –мемлекеттік органның басшысы үшін белгіленетін және мемлекеттік жоспарлау жүйесінің құжаттарына, қол жеткізуге немесе мемлекеттік орган қызметінің тиімділігін арттыруға бағытталған көрсеткіштер;</w:t>
      </w:r>
    </w:p>
    <w:bookmarkEnd w:id="13"/>
    <w:bookmarkStart w:name="z21" w:id="14"/>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4"/>
    <w:bookmarkStart w:name="z22" w:id="15"/>
    <w:p>
      <w:pPr>
        <w:spacing w:after="0"/>
        <w:ind w:left="0"/>
        <w:jc w:val="both"/>
      </w:pPr>
      <w:r>
        <w:rPr>
          <w:rFonts w:ascii="Times New Roman"/>
          <w:b w:val="false"/>
          <w:i w:val="false"/>
          <w:color w:val="000000"/>
          <w:sz w:val="28"/>
        </w:rPr>
        <w:t xml:space="preserve">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 </w:t>
      </w:r>
    </w:p>
    <w:bookmarkEnd w:id="15"/>
    <w:bookmarkStart w:name="z23" w:id="16"/>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6"/>
    <w:bookmarkStart w:name="z24" w:id="17"/>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7"/>
    <w:bookmarkStart w:name="z25" w:id="18"/>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8"/>
    <w:bookmarkStart w:name="z26" w:id="1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9"/>
    <w:bookmarkStart w:name="z27" w:id="2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0"/>
    <w:bookmarkStart w:name="z28" w:id="21"/>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1"/>
    <w:bookmarkStart w:name="z29" w:id="22"/>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2"/>
    <w:bookmarkStart w:name="z30" w:id="23"/>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3"/>
    <w:bookmarkStart w:name="z31" w:id="24"/>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белгіленген мерзімдерде жүргізіледі.</w:t>
      </w:r>
    </w:p>
    <w:bookmarkEnd w:id="24"/>
    <w:bookmarkStart w:name="z32" w:id="25"/>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End w:id="25"/>
    <w:bookmarkStart w:name="z33" w:id="26"/>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6"/>
    <w:bookmarkStart w:name="z34" w:id="27"/>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7"/>
    <w:bookmarkStart w:name="z35" w:id="28"/>
    <w:p>
      <w:pPr>
        <w:spacing w:after="0"/>
        <w:ind w:left="0"/>
        <w:jc w:val="both"/>
      </w:pPr>
      <w:r>
        <w:rPr>
          <w:rFonts w:ascii="Times New Roman"/>
          <w:b w:val="false"/>
          <w:i w:val="false"/>
          <w:color w:val="000000"/>
          <w:sz w:val="28"/>
        </w:rPr>
        <w:t>
      "Функционалдық міндеттерін тиімді атқарады",</w:t>
      </w:r>
    </w:p>
    <w:bookmarkEnd w:id="28"/>
    <w:bookmarkStart w:name="z36" w:id="29"/>
    <w:p>
      <w:pPr>
        <w:spacing w:after="0"/>
        <w:ind w:left="0"/>
        <w:jc w:val="both"/>
      </w:pPr>
      <w:r>
        <w:rPr>
          <w:rFonts w:ascii="Times New Roman"/>
          <w:b w:val="false"/>
          <w:i w:val="false"/>
          <w:color w:val="000000"/>
          <w:sz w:val="28"/>
        </w:rPr>
        <w:t>
      "Функционалдық міндеттерін тиісті түрде атқарады",</w:t>
      </w:r>
    </w:p>
    <w:bookmarkEnd w:id="29"/>
    <w:bookmarkStart w:name="z37" w:id="30"/>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0"/>
    <w:bookmarkStart w:name="z38" w:id="31"/>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1"/>
    <w:bookmarkStart w:name="z39" w:id="32"/>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2"/>
    <w:bookmarkStart w:name="z40" w:id="33"/>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3"/>
    <w:bookmarkStart w:name="z41" w:id="34"/>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4"/>
    <w:bookmarkStart w:name="z42" w:id="35"/>
    <w:p>
      <w:pPr>
        <w:spacing w:after="0"/>
        <w:ind w:left="0"/>
        <w:jc w:val="both"/>
      </w:pPr>
      <w:r>
        <w:rPr>
          <w:rFonts w:ascii="Times New Roman"/>
          <w:b w:val="false"/>
          <w:i w:val="false"/>
          <w:color w:val="000000"/>
          <w:sz w:val="28"/>
        </w:rPr>
        <w:t xml:space="preserve">
      10. Бағалауды ұйымдастырушылық сүйемелдеуді персоналды басқару қызметінің (кадр қызметі) міндеттерін атқару жүктелген ұйымдастыру-құқықтық және кадрлық бөлімі, соның ішінде ақпараттық жүйе арқылы қамтамасыз етеді. </w:t>
      </w:r>
    </w:p>
    <w:bookmarkEnd w:id="35"/>
    <w:bookmarkStart w:name="z43" w:id="36"/>
    <w:p>
      <w:pPr>
        <w:spacing w:after="0"/>
        <w:ind w:left="0"/>
        <w:jc w:val="both"/>
      </w:pPr>
      <w:r>
        <w:rPr>
          <w:rFonts w:ascii="Times New Roman"/>
          <w:b w:val="false"/>
          <w:i w:val="false"/>
          <w:color w:val="000000"/>
          <w:sz w:val="28"/>
        </w:rPr>
        <w:t xml:space="preserve">
      Бұл ретте ұйымдастыру-құқықтық және кадрлық бөлімі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 </w:t>
      </w:r>
    </w:p>
    <w:bookmarkEnd w:id="36"/>
    <w:bookmarkStart w:name="z44" w:id="37"/>
    <w:p>
      <w:pPr>
        <w:spacing w:after="0"/>
        <w:ind w:left="0"/>
        <w:jc w:val="both"/>
      </w:pPr>
      <w:r>
        <w:rPr>
          <w:rFonts w:ascii="Times New Roman"/>
          <w:b w:val="false"/>
          <w:i w:val="false"/>
          <w:color w:val="000000"/>
          <w:sz w:val="28"/>
        </w:rPr>
        <w:t xml:space="preserve">
      11. Ұйымдастыру-құқықтық және кадрлық бөлімі бағаланатын қызметшіні бағалау нәтижелерімен ол аяқталған соң екі жұмыс күні ішінде таныстыруды қамтамасыз етеді. </w:t>
      </w:r>
    </w:p>
    <w:bookmarkEnd w:id="37"/>
    <w:bookmarkStart w:name="z45" w:id="38"/>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38"/>
    <w:bookmarkStart w:name="z46" w:id="39"/>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9"/>
    <w:bookmarkStart w:name="z47" w:id="40"/>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40"/>
    <w:bookmarkStart w:name="z48" w:id="41"/>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ұйымдастыру-құқықтық және кадрлық бөлімінде, сондай-ақ техникалық мүмкіндік болған кезде ақпараттық жүйеде сақталады.</w:t>
      </w:r>
    </w:p>
    <w:bookmarkEnd w:id="41"/>
    <w:bookmarkStart w:name="z49" w:id="42"/>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 </w:t>
      </w:r>
    </w:p>
    <w:bookmarkEnd w:id="42"/>
    <w:bookmarkStart w:name="z50" w:id="43"/>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ұйымдастыру-құқықтық және кадрлық бөлімі қарастырады.</w:t>
      </w:r>
    </w:p>
    <w:bookmarkEnd w:id="43"/>
    <w:bookmarkStart w:name="z51" w:id="44"/>
    <w:p>
      <w:pPr>
        <w:spacing w:after="0"/>
        <w:ind w:left="0"/>
        <w:jc w:val="both"/>
      </w:pPr>
      <w:r>
        <w:rPr>
          <w:rFonts w:ascii="Times New Roman"/>
          <w:b w:val="false"/>
          <w:i w:val="false"/>
          <w:color w:val="000000"/>
          <w:sz w:val="28"/>
        </w:rPr>
        <w:t>
      17. Бағалаушы адам мыналарға жауапты болады:</w:t>
      </w:r>
    </w:p>
    <w:bookmarkEnd w:id="44"/>
    <w:bookmarkStart w:name="z52" w:id="45"/>
    <w:p>
      <w:pPr>
        <w:spacing w:after="0"/>
        <w:ind w:left="0"/>
        <w:jc w:val="both"/>
      </w:pPr>
      <w:r>
        <w:rPr>
          <w:rFonts w:ascii="Times New Roman"/>
          <w:b w:val="false"/>
          <w:i w:val="false"/>
          <w:color w:val="000000"/>
          <w:sz w:val="28"/>
        </w:rPr>
        <w:t>
      1) мемлекеттік органның бөлімше стратегиялық мақсаттары, мемлекеттік орган жұмысының есептік кезеңдегі жалпы нәтижесі жөнінде бағаланушы адамдардың назарына жеткізу;</w:t>
      </w:r>
    </w:p>
    <w:bookmarkEnd w:id="45"/>
    <w:bookmarkStart w:name="z53" w:id="46"/>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6"/>
    <w:bookmarkStart w:name="z54" w:id="47"/>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7"/>
    <w:bookmarkStart w:name="z55" w:id="48"/>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8"/>
    <w:bookmarkStart w:name="z56" w:id="49"/>
    <w:p>
      <w:pPr>
        <w:spacing w:after="0"/>
        <w:ind w:left="0"/>
        <w:jc w:val="both"/>
      </w:pPr>
      <w:r>
        <w:rPr>
          <w:rFonts w:ascii="Times New Roman"/>
          <w:b w:val="false"/>
          <w:i w:val="false"/>
          <w:color w:val="000000"/>
          <w:sz w:val="28"/>
        </w:rPr>
        <w:t>
      18. Бағаланатын адам мыналарға жауапты болады:</w:t>
      </w:r>
    </w:p>
    <w:bookmarkEnd w:id="49"/>
    <w:bookmarkStart w:name="z57" w:id="50"/>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0"/>
    <w:bookmarkStart w:name="z58" w:id="51"/>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1"/>
    <w:bookmarkStart w:name="z59" w:id="52"/>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2"/>
    <w:bookmarkStart w:name="z60" w:id="53"/>
    <w:p>
      <w:pPr>
        <w:spacing w:after="0"/>
        <w:ind w:left="0"/>
        <w:jc w:val="both"/>
      </w:pPr>
      <w:r>
        <w:rPr>
          <w:rFonts w:ascii="Times New Roman"/>
          <w:b w:val="false"/>
          <w:i w:val="false"/>
          <w:color w:val="000000"/>
          <w:sz w:val="28"/>
        </w:rPr>
        <w:t>
      19. Ұйымдастыру-құқықтық және кадрлық бөлімі басшысы мыналарға жауапты болады:</w:t>
      </w:r>
    </w:p>
    <w:bookmarkEnd w:id="53"/>
    <w:bookmarkStart w:name="z61" w:id="54"/>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4"/>
    <w:bookmarkStart w:name="z62" w:id="55"/>
    <w:p>
      <w:pPr>
        <w:spacing w:after="0"/>
        <w:ind w:left="0"/>
        <w:jc w:val="both"/>
      </w:pPr>
      <w:r>
        <w:rPr>
          <w:rFonts w:ascii="Times New Roman"/>
          <w:b w:val="false"/>
          <w:i w:val="false"/>
          <w:color w:val="000000"/>
          <w:sz w:val="28"/>
        </w:rPr>
        <w:t xml:space="preserve">
      2) НМИ уақтылы талдау мен келісу; </w:t>
      </w:r>
    </w:p>
    <w:bookmarkEnd w:id="55"/>
    <w:bookmarkStart w:name="z63" w:id="56"/>
    <w:p>
      <w:pPr>
        <w:spacing w:after="0"/>
        <w:ind w:left="0"/>
        <w:jc w:val="both"/>
      </w:pPr>
      <w:r>
        <w:rPr>
          <w:rFonts w:ascii="Times New Roman"/>
          <w:b w:val="false"/>
          <w:i w:val="false"/>
          <w:color w:val="000000"/>
          <w:sz w:val="28"/>
        </w:rPr>
        <w:t xml:space="preserve">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 </w:t>
      </w:r>
    </w:p>
    <w:bookmarkEnd w:id="56"/>
    <w:bookmarkStart w:name="z64" w:id="57"/>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7"/>
    <w:bookmarkStart w:name="z65" w:id="58"/>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8"/>
    <w:bookmarkStart w:name="z66" w:id="59"/>
    <w:p>
      <w:pPr>
        <w:spacing w:after="0"/>
        <w:ind w:left="0"/>
        <w:jc w:val="both"/>
      </w:pPr>
      <w:r>
        <w:rPr>
          <w:rFonts w:ascii="Times New Roman"/>
          <w:b w:val="false"/>
          <w:i w:val="false"/>
          <w:color w:val="000000"/>
          <w:sz w:val="28"/>
        </w:rPr>
        <w:t>
      20. Бағалау нәтижелері бағаланатын адамға, бағалаушы адамға, ұйымдастыру-құқықтық және кадрлық бөлімі басшысына және калибрлеу сессияларының қатысушыларына ғана белгілі болуы мүмкін.</w:t>
      </w:r>
    </w:p>
    <w:bookmarkEnd w:id="59"/>
    <w:bookmarkStart w:name="z67" w:id="60"/>
    <w:p>
      <w:pPr>
        <w:spacing w:after="0"/>
        <w:ind w:left="0"/>
        <w:jc w:val="left"/>
      </w:pPr>
      <w:r>
        <w:rPr>
          <w:rFonts w:ascii="Times New Roman"/>
          <w:b/>
          <w:i w:val="false"/>
          <w:color w:val="000000"/>
        </w:rPr>
        <w:t xml:space="preserve"> 2-тарау. Мемлекеттік органның басшысын НМИ қол жеткізуі бойынша бағалау тәртібі</w:t>
      </w:r>
    </w:p>
    <w:bookmarkEnd w:id="60"/>
    <w:bookmarkStart w:name="z68" w:id="61"/>
    <w:p>
      <w:pPr>
        <w:spacing w:after="0"/>
        <w:ind w:left="0"/>
        <w:jc w:val="both"/>
      </w:pPr>
      <w:r>
        <w:rPr>
          <w:rFonts w:ascii="Times New Roman"/>
          <w:b w:val="false"/>
          <w:i w:val="false"/>
          <w:color w:val="000000"/>
          <w:sz w:val="28"/>
        </w:rPr>
        <w:t xml:space="preserve">
      21. Мемлекеттік орган басшысының қызметін бағалау НМИ жетістіктерін бағалау әдісі негізінде жүзеге асырылады. </w:t>
      </w:r>
    </w:p>
    <w:bookmarkEnd w:id="61"/>
    <w:bookmarkStart w:name="z69" w:id="62"/>
    <w:p>
      <w:pPr>
        <w:spacing w:after="0"/>
        <w:ind w:left="0"/>
        <w:jc w:val="both"/>
      </w:pPr>
      <w:r>
        <w:rPr>
          <w:rFonts w:ascii="Times New Roman"/>
          <w:b w:val="false"/>
          <w:i w:val="false"/>
          <w:color w:val="000000"/>
          <w:sz w:val="28"/>
        </w:rPr>
        <w:t xml:space="preserve">
      22. НМИ-ды бағалаушы адаммен ұйымдастыру-құқықтық және кадрлық бөлімінің келісімімен Үлгілік әдістеменің 1-қосымшасына сәйкес нысан бойынша бағаланатын кезең басталғаннан кейін он жұмыс күні ішінде жасалатын мемлекеттік орган басшысының жеке жұмыс жоспарында белгіленеді. </w:t>
      </w:r>
    </w:p>
    <w:bookmarkEnd w:id="62"/>
    <w:bookmarkStart w:name="z70" w:id="63"/>
    <w:p>
      <w:pPr>
        <w:spacing w:after="0"/>
        <w:ind w:left="0"/>
        <w:jc w:val="both"/>
      </w:pPr>
      <w:r>
        <w:rPr>
          <w:rFonts w:ascii="Times New Roman"/>
          <w:b w:val="false"/>
          <w:i w:val="false"/>
          <w:color w:val="000000"/>
          <w:sz w:val="28"/>
        </w:rPr>
        <w:t xml:space="preserve">
      Қызметші бағалау кезеңі басталғаннан кейін тағайындалған жағдайда НМИ лауазымға тағайындалған күннен бастап он жұмыс күн ішінде белгіленеді. </w:t>
      </w:r>
    </w:p>
    <w:bookmarkEnd w:id="63"/>
    <w:bookmarkStart w:name="z71" w:id="64"/>
    <w:p>
      <w:pPr>
        <w:spacing w:after="0"/>
        <w:ind w:left="0"/>
        <w:jc w:val="both"/>
      </w:pPr>
      <w:r>
        <w:rPr>
          <w:rFonts w:ascii="Times New Roman"/>
          <w:b w:val="false"/>
          <w:i w:val="false"/>
          <w:color w:val="000000"/>
          <w:sz w:val="28"/>
        </w:rPr>
        <w:t xml:space="preserve">
      Бұл ретте, НМИ белгіленген (бекітілген) күннен бастап бес жұмыс күні ішінде ұйымдастыру-құқықтық және кадрлық бөлімі жеке жұмыс жоспарының ақпараттық жүйеде (техникалық мүмкіндік болған жағдайда) орналастырылуын қамтамасыз етеді. </w:t>
      </w:r>
    </w:p>
    <w:bookmarkEnd w:id="64"/>
    <w:bookmarkStart w:name="z72" w:id="65"/>
    <w:p>
      <w:pPr>
        <w:spacing w:after="0"/>
        <w:ind w:left="0"/>
        <w:jc w:val="both"/>
      </w:pPr>
      <w:r>
        <w:rPr>
          <w:rFonts w:ascii="Times New Roman"/>
          <w:b w:val="false"/>
          <w:i w:val="false"/>
          <w:color w:val="000000"/>
          <w:sz w:val="28"/>
        </w:rPr>
        <w:t xml:space="preserve">
      Егер қызметшінің тағайындалған күнінен бастап бағалау кезеңінің соңына дейінгі мерзім үш айдан аз болса, аталған қызметшіге НМИ белгіленбейді. </w:t>
      </w:r>
    </w:p>
    <w:bookmarkEnd w:id="65"/>
    <w:bookmarkStart w:name="z73" w:id="66"/>
    <w:p>
      <w:pPr>
        <w:spacing w:after="0"/>
        <w:ind w:left="0"/>
        <w:jc w:val="both"/>
      </w:pPr>
      <w:r>
        <w:rPr>
          <w:rFonts w:ascii="Times New Roman"/>
          <w:b w:val="false"/>
          <w:i w:val="false"/>
          <w:color w:val="000000"/>
          <w:sz w:val="28"/>
        </w:rPr>
        <w:t xml:space="preserve">
      Мемлекеттік орган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bookmarkEnd w:id="66"/>
    <w:bookmarkStart w:name="z74" w:id="67"/>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ұйымдастыру-құқықтық және кадрлық бөлімі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7"/>
    <w:bookmarkStart w:name="z75" w:id="68"/>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8"/>
    <w:bookmarkStart w:name="z76" w:id="69"/>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9"/>
    <w:bookmarkStart w:name="z77" w:id="7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0"/>
    <w:bookmarkStart w:name="z78" w:id="71"/>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1"/>
    <w:bookmarkStart w:name="z79" w:id="72"/>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2"/>
    <w:bookmarkStart w:name="z80" w:id="73"/>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3"/>
    <w:bookmarkStart w:name="z81" w:id="74"/>
    <w:p>
      <w:pPr>
        <w:spacing w:after="0"/>
        <w:ind w:left="0"/>
        <w:jc w:val="both"/>
      </w:pPr>
      <w:r>
        <w:rPr>
          <w:rFonts w:ascii="Times New Roman"/>
          <w:b w:val="false"/>
          <w:i w:val="false"/>
          <w:color w:val="000000"/>
          <w:sz w:val="28"/>
        </w:rPr>
        <w:t xml:space="preserve">
      5) мемлекеттік жоспарлау жүйесінің құжаттарын іске асыруға не мемлекеттік орган қызметінің тиімділігін арттыруға бағдарланған болуы тиіс. </w:t>
      </w:r>
    </w:p>
    <w:bookmarkEnd w:id="74"/>
    <w:bookmarkStart w:name="z82" w:id="75"/>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5"/>
    <w:bookmarkStart w:name="z83" w:id="76"/>
    <w:p>
      <w:pPr>
        <w:spacing w:after="0"/>
        <w:ind w:left="0"/>
        <w:jc w:val="both"/>
      </w:pPr>
      <w:r>
        <w:rPr>
          <w:rFonts w:ascii="Times New Roman"/>
          <w:b w:val="false"/>
          <w:i w:val="false"/>
          <w:color w:val="000000"/>
          <w:sz w:val="28"/>
        </w:rPr>
        <w:t>
      26. Ақпараттық жүйе немесе ол болмаған жағдайда ұйымдастыру-құқықтық және кадрлық бөлімі 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6"/>
    <w:bookmarkStart w:name="z84" w:id="77"/>
    <w:p>
      <w:pPr>
        <w:spacing w:after="0"/>
        <w:ind w:left="0"/>
        <w:jc w:val="both"/>
      </w:pPr>
      <w:r>
        <w:rPr>
          <w:rFonts w:ascii="Times New Roman"/>
          <w:b w:val="false"/>
          <w:i w:val="false"/>
          <w:color w:val="000000"/>
          <w:sz w:val="28"/>
        </w:rPr>
        <w:t>
      27. Ақпараттық жүйемен немесе ол болмаған жағдайда ұйымдастыру-құқықтық және кадрлық бөлімі ресімделген бағалау парағын бағалаушы адамға қарау үшін жолдайды.</w:t>
      </w:r>
    </w:p>
    <w:bookmarkEnd w:id="77"/>
    <w:bookmarkStart w:name="z85" w:id="78"/>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Үлгілік әдістеменің 2-қосымшасына сәйкес нысан бойынша бағалау парағының тиісті бағанында (0-ден 5-ке дейін) баға қояды.</w:t>
      </w:r>
    </w:p>
    <w:bookmarkEnd w:id="78"/>
    <w:bookmarkStart w:name="z86" w:id="79"/>
    <w:p>
      <w:pPr>
        <w:spacing w:after="0"/>
        <w:ind w:left="0"/>
        <w:jc w:val="both"/>
      </w:pPr>
      <w:r>
        <w:rPr>
          <w:rFonts w:ascii="Times New Roman"/>
          <w:b w:val="false"/>
          <w:i w:val="false"/>
          <w:color w:val="000000"/>
          <w:sz w:val="28"/>
        </w:rPr>
        <w:t>
      Бағаларды қою кезінде бағалаушы адам Үлгілік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79"/>
    <w:bookmarkStart w:name="z87" w:id="80"/>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0"/>
    <w:bookmarkStart w:name="z88" w:id="81"/>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1"/>
    <w:bookmarkStart w:name="z89" w:id="82"/>
    <w:p>
      <w:pPr>
        <w:spacing w:after="0"/>
        <w:ind w:left="0"/>
        <w:jc w:val="both"/>
      </w:pPr>
      <w:r>
        <w:rPr>
          <w:rFonts w:ascii="Times New Roman"/>
          <w:b w:val="false"/>
          <w:i w:val="false"/>
          <w:color w:val="000000"/>
          <w:sz w:val="28"/>
        </w:rPr>
        <w:t>
      29. "Б" корпусының қызметшілерін саралау әдісі бойынша бағалауды мемлекеттік органның басшысы Үлгілік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2"/>
    <w:bookmarkStart w:name="z90" w:id="83"/>
    <w:p>
      <w:pPr>
        <w:spacing w:after="0"/>
        <w:ind w:left="0"/>
        <w:jc w:val="both"/>
      </w:pPr>
      <w:r>
        <w:rPr>
          <w:rFonts w:ascii="Times New Roman"/>
          <w:b w:val="false"/>
          <w:i w:val="false"/>
          <w:color w:val="000000"/>
          <w:sz w:val="28"/>
        </w:rPr>
        <w:t>
      30. Ақпараттық жүйе немесе ол болмаған жағдайда ұйымдастыру-құқықтық және кадрлық бөлімі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3"/>
    <w:bookmarkStart w:name="z91" w:id="84"/>
    <w:p>
      <w:pPr>
        <w:spacing w:after="0"/>
        <w:ind w:left="0"/>
        <w:jc w:val="both"/>
      </w:pPr>
      <w:r>
        <w:rPr>
          <w:rFonts w:ascii="Times New Roman"/>
          <w:b w:val="false"/>
          <w:i w:val="false"/>
          <w:color w:val="000000"/>
          <w:sz w:val="28"/>
        </w:rPr>
        <w:t>
      31. Ақпараттық жүйе арқылы немесе ол болмаған жағдайда ұйымдастыру-құқықтық және кадрлық бөлімімен бағалаушы адамға бағалау парағы жіберіледі.</w:t>
      </w:r>
    </w:p>
    <w:bookmarkEnd w:id="84"/>
    <w:bookmarkStart w:name="z92" w:id="85"/>
    <w:p>
      <w:pPr>
        <w:spacing w:after="0"/>
        <w:ind w:left="0"/>
        <w:jc w:val="both"/>
      </w:pPr>
      <w:r>
        <w:rPr>
          <w:rFonts w:ascii="Times New Roman"/>
          <w:b w:val="false"/>
          <w:i w:val="false"/>
          <w:color w:val="000000"/>
          <w:sz w:val="28"/>
        </w:rPr>
        <w:t>
      Бағалаушы адам Үлгілік әдістеменің 4-қосымшасына сәйкес нысан бойынша бағалау парағының тиісті бағанында баға (0-ден 5-ке дейін) қояды.</w:t>
      </w:r>
    </w:p>
    <w:bookmarkEnd w:id="85"/>
    <w:bookmarkStart w:name="z93" w:id="86"/>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6"/>
    <w:bookmarkStart w:name="z94" w:id="87"/>
    <w:p>
      <w:pPr>
        <w:spacing w:after="0"/>
        <w:ind w:left="0"/>
        <w:jc w:val="both"/>
      </w:pPr>
      <w:r>
        <w:rPr>
          <w:rFonts w:ascii="Times New Roman"/>
          <w:b w:val="false"/>
          <w:i w:val="false"/>
          <w:color w:val="000000"/>
          <w:sz w:val="28"/>
        </w:rPr>
        <w:t xml:space="preserve">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 </w:t>
      </w:r>
    </w:p>
    <w:bookmarkEnd w:id="87"/>
    <w:bookmarkStart w:name="z95" w:id="88"/>
    <w:p>
      <w:pPr>
        <w:spacing w:after="0"/>
        <w:ind w:left="0"/>
        <w:jc w:val="both"/>
      </w:pPr>
      <w:r>
        <w:rPr>
          <w:rFonts w:ascii="Times New Roman"/>
          <w:b w:val="false"/>
          <w:i w:val="false"/>
          <w:color w:val="000000"/>
          <w:sz w:val="28"/>
        </w:rPr>
        <w:t xml:space="preserve">
      функционалдық міндеттерді орындау сапасы; </w:t>
      </w:r>
    </w:p>
    <w:bookmarkEnd w:id="88"/>
    <w:bookmarkStart w:name="z96" w:id="89"/>
    <w:p>
      <w:pPr>
        <w:spacing w:after="0"/>
        <w:ind w:left="0"/>
        <w:jc w:val="both"/>
      </w:pPr>
      <w:r>
        <w:rPr>
          <w:rFonts w:ascii="Times New Roman"/>
          <w:b w:val="false"/>
          <w:i w:val="false"/>
          <w:color w:val="000000"/>
          <w:sz w:val="28"/>
        </w:rPr>
        <w:t xml:space="preserve">
      тапсырмаларды орындау мерзімдерін сақтау; </w:t>
      </w:r>
    </w:p>
    <w:bookmarkEnd w:id="89"/>
    <w:bookmarkStart w:name="z97" w:id="90"/>
    <w:p>
      <w:pPr>
        <w:spacing w:after="0"/>
        <w:ind w:left="0"/>
        <w:jc w:val="both"/>
      </w:pPr>
      <w:r>
        <w:rPr>
          <w:rFonts w:ascii="Times New Roman"/>
          <w:b w:val="false"/>
          <w:i w:val="false"/>
          <w:color w:val="000000"/>
          <w:sz w:val="28"/>
        </w:rPr>
        <w:t xml:space="preserve">
      дербестік және бастамашылық; </w:t>
      </w:r>
    </w:p>
    <w:bookmarkEnd w:id="90"/>
    <w:bookmarkStart w:name="z98" w:id="91"/>
    <w:p>
      <w:pPr>
        <w:spacing w:after="0"/>
        <w:ind w:left="0"/>
        <w:jc w:val="both"/>
      </w:pPr>
      <w:r>
        <w:rPr>
          <w:rFonts w:ascii="Times New Roman"/>
          <w:b w:val="false"/>
          <w:i w:val="false"/>
          <w:color w:val="000000"/>
          <w:sz w:val="28"/>
        </w:rPr>
        <w:t xml:space="preserve">
      еңбек тәртібі. </w:t>
      </w:r>
    </w:p>
    <w:bookmarkEnd w:id="91"/>
    <w:bookmarkStart w:name="z99" w:id="92"/>
    <w:p>
      <w:pPr>
        <w:spacing w:after="0"/>
        <w:ind w:left="0"/>
        <w:jc w:val="left"/>
      </w:pPr>
      <w:r>
        <w:rPr>
          <w:rFonts w:ascii="Times New Roman"/>
          <w:b/>
          <w:i w:val="false"/>
          <w:color w:val="000000"/>
        </w:rPr>
        <w:t xml:space="preserve"> 4-тарау. 360 әдісі бойынша бағалау тәртібі</w:t>
      </w:r>
    </w:p>
    <w:bookmarkEnd w:id="92"/>
    <w:bookmarkStart w:name="z100" w:id="93"/>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3"/>
    <w:bookmarkStart w:name="z101" w:id="94"/>
    <w:p>
      <w:pPr>
        <w:spacing w:after="0"/>
        <w:ind w:left="0"/>
        <w:jc w:val="both"/>
      </w:pPr>
      <w:r>
        <w:rPr>
          <w:rFonts w:ascii="Times New Roman"/>
          <w:b w:val="false"/>
          <w:i w:val="false"/>
          <w:color w:val="000000"/>
          <w:sz w:val="28"/>
        </w:rPr>
        <w:t>
      Мемлекеттік органның басшысы үшін 360 әдісі бойынша бағалау Үлгілік әдістеменің 5-қосымшасына сәйкес нысан бойынша, "Б" корпусының қызметшілері үшін Үлгілік әдістеменің 6-қосымшасына сәйкес нысан бойынша жүргізіледі.</w:t>
      </w:r>
    </w:p>
    <w:bookmarkEnd w:id="94"/>
    <w:bookmarkStart w:name="z102" w:id="95"/>
    <w:p>
      <w:pPr>
        <w:spacing w:after="0"/>
        <w:ind w:left="0"/>
        <w:jc w:val="both"/>
      </w:pPr>
      <w:r>
        <w:rPr>
          <w:rFonts w:ascii="Times New Roman"/>
          <w:b w:val="false"/>
          <w:i w:val="false"/>
          <w:color w:val="000000"/>
          <w:sz w:val="28"/>
        </w:rPr>
        <w:t>
      34. 360 әдісімен бағалау кезінде "Б" корпусының қызметшілері үшін мынадай құзыреттер бағаланады:</w:t>
      </w:r>
    </w:p>
    <w:bookmarkEnd w:id="95"/>
    <w:bookmarkStart w:name="z103" w:id="96"/>
    <w:p>
      <w:pPr>
        <w:spacing w:after="0"/>
        <w:ind w:left="0"/>
        <w:jc w:val="both"/>
      </w:pPr>
      <w:r>
        <w:rPr>
          <w:rFonts w:ascii="Times New Roman"/>
          <w:b w:val="false"/>
          <w:i w:val="false"/>
          <w:color w:val="000000"/>
          <w:sz w:val="28"/>
        </w:rPr>
        <w:t>
      тиімді коммуникацияларды құру;</w:t>
      </w:r>
    </w:p>
    <w:bookmarkEnd w:id="96"/>
    <w:bookmarkStart w:name="z104" w:id="97"/>
    <w:p>
      <w:pPr>
        <w:spacing w:after="0"/>
        <w:ind w:left="0"/>
        <w:jc w:val="both"/>
      </w:pPr>
      <w:r>
        <w:rPr>
          <w:rFonts w:ascii="Times New Roman"/>
          <w:b w:val="false"/>
          <w:i w:val="false"/>
          <w:color w:val="000000"/>
          <w:sz w:val="28"/>
        </w:rPr>
        <w:t>
      әдеп нормалары мен қағидаларын ұстану;</w:t>
      </w:r>
    </w:p>
    <w:bookmarkEnd w:id="97"/>
    <w:bookmarkStart w:name="z105" w:id="98"/>
    <w:p>
      <w:pPr>
        <w:spacing w:after="0"/>
        <w:ind w:left="0"/>
        <w:jc w:val="both"/>
      </w:pPr>
      <w:r>
        <w:rPr>
          <w:rFonts w:ascii="Times New Roman"/>
          <w:b w:val="false"/>
          <w:i w:val="false"/>
          <w:color w:val="000000"/>
          <w:sz w:val="28"/>
        </w:rPr>
        <w:t>
      өзгерістерді басқару;</w:t>
      </w:r>
    </w:p>
    <w:bookmarkEnd w:id="98"/>
    <w:bookmarkStart w:name="z106" w:id="99"/>
    <w:p>
      <w:pPr>
        <w:spacing w:after="0"/>
        <w:ind w:left="0"/>
        <w:jc w:val="both"/>
      </w:pPr>
      <w:r>
        <w:rPr>
          <w:rFonts w:ascii="Times New Roman"/>
          <w:b w:val="false"/>
          <w:i w:val="false"/>
          <w:color w:val="000000"/>
          <w:sz w:val="28"/>
        </w:rPr>
        <w:t>
      нәтижеге бағдарлану;</w:t>
      </w:r>
    </w:p>
    <w:bookmarkEnd w:id="99"/>
    <w:bookmarkStart w:name="z107" w:id="100"/>
    <w:p>
      <w:pPr>
        <w:spacing w:after="0"/>
        <w:ind w:left="0"/>
        <w:jc w:val="both"/>
      </w:pPr>
      <w:r>
        <w:rPr>
          <w:rFonts w:ascii="Times New Roman"/>
          <w:b w:val="false"/>
          <w:i w:val="false"/>
          <w:color w:val="000000"/>
          <w:sz w:val="28"/>
        </w:rPr>
        <w:t>
      дербестік және шешімдерді қабылдау дағдылары;</w:t>
      </w:r>
    </w:p>
    <w:bookmarkEnd w:id="100"/>
    <w:bookmarkStart w:name="z108" w:id="101"/>
    <w:p>
      <w:pPr>
        <w:spacing w:after="0"/>
        <w:ind w:left="0"/>
        <w:jc w:val="both"/>
      </w:pPr>
      <w:r>
        <w:rPr>
          <w:rFonts w:ascii="Times New Roman"/>
          <w:b w:val="false"/>
          <w:i w:val="false"/>
          <w:color w:val="000000"/>
          <w:sz w:val="28"/>
        </w:rPr>
        <w:t>
      ынтымақтастық;</w:t>
      </w:r>
    </w:p>
    <w:bookmarkEnd w:id="101"/>
    <w:bookmarkStart w:name="z109" w:id="102"/>
    <w:p>
      <w:pPr>
        <w:spacing w:after="0"/>
        <w:ind w:left="0"/>
        <w:jc w:val="both"/>
      </w:pPr>
      <w:r>
        <w:rPr>
          <w:rFonts w:ascii="Times New Roman"/>
          <w:b w:val="false"/>
          <w:i w:val="false"/>
          <w:color w:val="000000"/>
          <w:sz w:val="28"/>
        </w:rPr>
        <w:t>
      жеделділік;</w:t>
      </w:r>
    </w:p>
    <w:bookmarkEnd w:id="102"/>
    <w:bookmarkStart w:name="z110" w:id="103"/>
    <w:p>
      <w:pPr>
        <w:spacing w:after="0"/>
        <w:ind w:left="0"/>
        <w:jc w:val="both"/>
      </w:pPr>
      <w:r>
        <w:rPr>
          <w:rFonts w:ascii="Times New Roman"/>
          <w:b w:val="false"/>
          <w:i w:val="false"/>
          <w:color w:val="000000"/>
          <w:sz w:val="28"/>
        </w:rPr>
        <w:t xml:space="preserve">
      өзін-өзі дамыту. </w:t>
      </w:r>
    </w:p>
    <w:bookmarkEnd w:id="103"/>
    <w:bookmarkStart w:name="z111" w:id="104"/>
    <w:p>
      <w:pPr>
        <w:spacing w:after="0"/>
        <w:ind w:left="0"/>
        <w:jc w:val="both"/>
      </w:pPr>
      <w:r>
        <w:rPr>
          <w:rFonts w:ascii="Times New Roman"/>
          <w:b w:val="false"/>
          <w:i w:val="false"/>
          <w:color w:val="000000"/>
          <w:sz w:val="28"/>
        </w:rPr>
        <w:t xml:space="preserve">
      35. Сауалнамаға қатысатын адамдардың саны әрбір бағаланатын адам үшін ақпараттық жүйемен немесе ол болмаған жағдайда ұйымдастыру-құқықтық және кадрлық бөлімі дербес анықтайтын үш адамнан кем болмауы және жеті адамнан артық болмауы тиіс. </w:t>
      </w:r>
    </w:p>
    <w:bookmarkEnd w:id="104"/>
    <w:bookmarkStart w:name="z112" w:id="105"/>
    <w:p>
      <w:pPr>
        <w:spacing w:after="0"/>
        <w:ind w:left="0"/>
        <w:jc w:val="both"/>
      </w:pPr>
      <w:r>
        <w:rPr>
          <w:rFonts w:ascii="Times New Roman"/>
          <w:b w:val="false"/>
          <w:i w:val="false"/>
          <w:color w:val="000000"/>
          <w:sz w:val="28"/>
        </w:rPr>
        <w:t xml:space="preserve">
      Қызметшіні 360 әдісімен бағалауда оның өзін-өзі бағалауы көзделген. Бұл ретте қорытынды бағалауда өзін-өзі бағалау есепке алынбайды. </w:t>
      </w:r>
    </w:p>
    <w:bookmarkEnd w:id="105"/>
    <w:bookmarkStart w:name="z113" w:id="106"/>
    <w:p>
      <w:pPr>
        <w:spacing w:after="0"/>
        <w:ind w:left="0"/>
        <w:jc w:val="both"/>
      </w:pPr>
      <w:r>
        <w:rPr>
          <w:rFonts w:ascii="Times New Roman"/>
          <w:b w:val="false"/>
          <w:i w:val="false"/>
          <w:color w:val="000000"/>
          <w:sz w:val="28"/>
        </w:rPr>
        <w:t xml:space="preserve">
      Сауалнама алынатын адамдардың қатарына қосылады: </w:t>
      </w:r>
    </w:p>
    <w:bookmarkEnd w:id="106"/>
    <w:bookmarkStart w:name="z114" w:id="107"/>
    <w:p>
      <w:pPr>
        <w:spacing w:after="0"/>
        <w:ind w:left="0"/>
        <w:jc w:val="both"/>
      </w:pPr>
      <w:r>
        <w:rPr>
          <w:rFonts w:ascii="Times New Roman"/>
          <w:b w:val="false"/>
          <w:i w:val="false"/>
          <w:color w:val="000000"/>
          <w:sz w:val="28"/>
        </w:rPr>
        <w:t>
      1) тікелей басшы;</w:t>
      </w:r>
    </w:p>
    <w:bookmarkEnd w:id="107"/>
    <w:bookmarkStart w:name="z115" w:id="108"/>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08"/>
    <w:bookmarkStart w:name="z116" w:id="109"/>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09"/>
    <w:bookmarkStart w:name="z117" w:id="110"/>
    <w:p>
      <w:pPr>
        <w:spacing w:after="0"/>
        <w:ind w:left="0"/>
        <w:jc w:val="both"/>
      </w:pPr>
      <w:r>
        <w:rPr>
          <w:rFonts w:ascii="Times New Roman"/>
          <w:b w:val="false"/>
          <w:i w:val="false"/>
          <w:color w:val="000000"/>
          <w:sz w:val="28"/>
        </w:rPr>
        <w:t>
      36. Ұйымдастыру-құқықтық және кадрлық бөлімі 360 әдісі бойынша бағалау процесін басқарады, жеке есептерді жасайды және Үлгілік әдістеменің 7 және 8-қосымшаларына сәйкес нысандағы 360 бағалау нәтижелері бойынша кері байланыс ұсынуды ұйымдастырады. ұйымдастыру-құқықтық және кадрлық бөлімімен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10"/>
    <w:bookmarkStart w:name="z118" w:id="111"/>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11"/>
    <w:bookmarkStart w:name="z119" w:id="112"/>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12-тармағында көзделген тәртіппен калибрлеу сессияларын өткізеді.</w:t>
      </w:r>
    </w:p>
    <w:bookmarkEnd w:id="112"/>
    <w:bookmarkStart w:name="z120" w:id="113"/>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13"/>
    <w:bookmarkStart w:name="z121" w:id="114"/>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14"/>
    <w:bookmarkStart w:name="z122" w:id="115"/>
    <w:p>
      <w:pPr>
        <w:spacing w:after="0"/>
        <w:ind w:left="0"/>
        <w:jc w:val="both"/>
      </w:pPr>
      <w:r>
        <w:rPr>
          <w:rFonts w:ascii="Times New Roman"/>
          <w:b w:val="false"/>
          <w:i w:val="false"/>
          <w:color w:val="000000"/>
          <w:sz w:val="28"/>
        </w:rPr>
        <w:t>
      40. Ұйымдастыру-құқықтық және кадрлық бөлімі калибрлеу сессиясының қызметін ұйымдастырады.</w:t>
      </w:r>
    </w:p>
    <w:bookmarkEnd w:id="115"/>
    <w:bookmarkStart w:name="z123" w:id="116"/>
    <w:p>
      <w:pPr>
        <w:spacing w:after="0"/>
        <w:ind w:left="0"/>
        <w:jc w:val="both"/>
      </w:pPr>
      <w:r>
        <w:rPr>
          <w:rFonts w:ascii="Times New Roman"/>
          <w:b w:val="false"/>
          <w:i w:val="false"/>
          <w:color w:val="000000"/>
          <w:sz w:val="28"/>
        </w:rPr>
        <w:t xml:space="preserve">
      41. Калибрлеу сессиясында бағалаушы адам бағаланатын адамның жұмысын қысқаша сипаттайды және өз бағасына дәлел келтіреді. </w:t>
      </w:r>
    </w:p>
    <w:bookmarkEnd w:id="116"/>
    <w:bookmarkStart w:name="z124" w:id="117"/>
    <w:p>
      <w:pPr>
        <w:spacing w:after="0"/>
        <w:ind w:left="0"/>
        <w:jc w:val="both"/>
      </w:pPr>
      <w:r>
        <w:rPr>
          <w:rFonts w:ascii="Times New Roman"/>
          <w:b w:val="false"/>
          <w:i w:val="false"/>
          <w:color w:val="000000"/>
          <w:sz w:val="28"/>
        </w:rPr>
        <w:t xml:space="preserve">
      Калибрлеу сессиясының қатысушылары бағалаушы адамның бағасын қолдауы немесе бағалауға түзетулер енгізу үшін дәлелдер келтіруі мүмкін. </w:t>
      </w:r>
    </w:p>
    <w:bookmarkEnd w:id="117"/>
    <w:bookmarkStart w:name="z125" w:id="118"/>
    <w:p>
      <w:pPr>
        <w:spacing w:after="0"/>
        <w:ind w:left="0"/>
        <w:jc w:val="both"/>
      </w:pPr>
      <w:r>
        <w:rPr>
          <w:rFonts w:ascii="Times New Roman"/>
          <w:b w:val="false"/>
          <w:i w:val="false"/>
          <w:color w:val="000000"/>
          <w:sz w:val="28"/>
        </w:rPr>
        <w:t xml:space="preserve">
      Бағалауды түзетулер жоғарылау жағынан да, төмендеу жағынан да енгізілуі мүмкін. </w:t>
      </w:r>
    </w:p>
    <w:bookmarkEnd w:id="118"/>
    <w:bookmarkStart w:name="z126" w:id="119"/>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Ұйымдастыру-құқықтық және кадрлық бөлімі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19"/>
    <w:bookmarkStart w:name="z127" w:id="120"/>
    <w:p>
      <w:pPr>
        <w:spacing w:after="0"/>
        <w:ind w:left="0"/>
        <w:jc w:val="both"/>
      </w:pPr>
      <w:r>
        <w:rPr>
          <w:rFonts w:ascii="Times New Roman"/>
          <w:b w:val="false"/>
          <w:i w:val="false"/>
          <w:color w:val="000000"/>
          <w:sz w:val="28"/>
        </w:rPr>
        <w:t xml:space="preserve">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 </w:t>
      </w:r>
    </w:p>
    <w:bookmarkEnd w:id="120"/>
    <w:bookmarkStart w:name="z128" w:id="121"/>
    <w:p>
      <w:pPr>
        <w:spacing w:after="0"/>
        <w:ind w:left="0"/>
        <w:jc w:val="both"/>
      </w:pPr>
      <w:r>
        <w:rPr>
          <w:rFonts w:ascii="Times New Roman"/>
          <w:b w:val="false"/>
          <w:i w:val="false"/>
          <w:color w:val="000000"/>
          <w:sz w:val="28"/>
        </w:rPr>
        <w:t>
      Кездесу кезінде мынадай мәселелер талқыланады:</w:t>
      </w:r>
    </w:p>
    <w:bookmarkEnd w:id="121"/>
    <w:bookmarkStart w:name="z129" w:id="122"/>
    <w:p>
      <w:pPr>
        <w:spacing w:after="0"/>
        <w:ind w:left="0"/>
        <w:jc w:val="both"/>
      </w:pPr>
      <w:r>
        <w:rPr>
          <w:rFonts w:ascii="Times New Roman"/>
          <w:b w:val="false"/>
          <w:i w:val="false"/>
          <w:color w:val="000000"/>
          <w:sz w:val="28"/>
        </w:rPr>
        <w:t>
      бағаланатын кезеңдегі жетістіктеріне шолу;</w:t>
      </w:r>
    </w:p>
    <w:bookmarkEnd w:id="122"/>
    <w:bookmarkStart w:name="z130" w:id="123"/>
    <w:p>
      <w:pPr>
        <w:spacing w:after="0"/>
        <w:ind w:left="0"/>
        <w:jc w:val="both"/>
      </w:pPr>
      <w:r>
        <w:rPr>
          <w:rFonts w:ascii="Times New Roman"/>
          <w:b w:val="false"/>
          <w:i w:val="false"/>
          <w:color w:val="000000"/>
          <w:sz w:val="28"/>
        </w:rPr>
        <w:t>
      машықтар мен құзыреттердің дамуына шолу;</w:t>
      </w:r>
    </w:p>
    <w:bookmarkEnd w:id="123"/>
    <w:bookmarkStart w:name="z131" w:id="124"/>
    <w:p>
      <w:pPr>
        <w:spacing w:after="0"/>
        <w:ind w:left="0"/>
        <w:jc w:val="both"/>
      </w:pPr>
      <w:r>
        <w:rPr>
          <w:rFonts w:ascii="Times New Roman"/>
          <w:b w:val="false"/>
          <w:i w:val="false"/>
          <w:color w:val="000000"/>
          <w:sz w:val="28"/>
        </w:rPr>
        <w:t xml:space="preserve">
      қызметкердің әлеуетін шолу және мансаптық мақсатын талқылау. </w:t>
      </w:r>
    </w:p>
    <w:bookmarkEnd w:id="124"/>
    <w:bookmarkStart w:name="z132" w:id="125"/>
    <w:p>
      <w:pPr>
        <w:spacing w:after="0"/>
        <w:ind w:left="0"/>
        <w:jc w:val="both"/>
      </w:pPr>
      <w:r>
        <w:rPr>
          <w:rFonts w:ascii="Times New Roman"/>
          <w:b w:val="false"/>
          <w:i w:val="false"/>
          <w:color w:val="000000"/>
          <w:sz w:val="28"/>
        </w:rPr>
        <w:t xml:space="preserve">
      Бағалаушы адам кездесу кезінде ашық және достық қалыптағы диалогты қамтамасыз етеді. </w:t>
      </w:r>
    </w:p>
    <w:bookmarkEnd w:id="125"/>
    <w:bookmarkStart w:name="z133" w:id="126"/>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26"/>
    <w:bookmarkStart w:name="z134" w:id="127"/>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9-қосымшасына сәйкес нысанда анықталады.</w:t>
      </w:r>
    </w:p>
    <w:bookmarkEnd w:id="127"/>
    <w:bookmarkStart w:name="z135" w:id="128"/>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28"/>
    <w:bookmarkStart w:name="z136" w:id="129"/>
    <w:p>
      <w:pPr>
        <w:spacing w:after="0"/>
        <w:ind w:left="0"/>
        <w:jc w:val="both"/>
      </w:pPr>
      <w:r>
        <w:rPr>
          <w:rFonts w:ascii="Times New Roman"/>
          <w:b w:val="false"/>
          <w:i w:val="false"/>
          <w:color w:val="000000"/>
          <w:sz w:val="28"/>
        </w:rPr>
        <w:t>
      45.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bookmarkEnd w:id="129"/>
    <w:bookmarkStart w:name="z137" w:id="130"/>
    <w:p>
      <w:pPr>
        <w:spacing w:after="0"/>
        <w:ind w:left="0"/>
        <w:jc w:val="both"/>
      </w:pPr>
      <w:r>
        <w:rPr>
          <w:rFonts w:ascii="Times New Roman"/>
          <w:b w:val="false"/>
          <w:i w:val="false"/>
          <w:color w:val="000000"/>
          <w:sz w:val="28"/>
        </w:rPr>
        <w:t>
      46. НМИ:</w:t>
      </w:r>
    </w:p>
    <w:bookmarkEnd w:id="130"/>
    <w:bookmarkStart w:name="z138" w:id="13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31"/>
    <w:bookmarkStart w:name="z139" w:id="132"/>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32"/>
    <w:bookmarkStart w:name="z140" w:id="13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33"/>
    <w:bookmarkStart w:name="z141" w:id="134"/>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34"/>
    <w:bookmarkStart w:name="z142" w:id="135"/>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35"/>
    <w:bookmarkStart w:name="z143" w:id="136"/>
    <w:p>
      <w:pPr>
        <w:spacing w:after="0"/>
        <w:ind w:left="0"/>
        <w:jc w:val="both"/>
      </w:pPr>
      <w:r>
        <w:rPr>
          <w:rFonts w:ascii="Times New Roman"/>
          <w:b w:val="false"/>
          <w:i w:val="false"/>
          <w:color w:val="000000"/>
          <w:sz w:val="28"/>
        </w:rPr>
        <w:t>
      47. НМИ саны 5 құрайды.</w:t>
      </w:r>
    </w:p>
    <w:bookmarkEnd w:id="136"/>
    <w:bookmarkStart w:name="z144" w:id="137"/>
    <w:p>
      <w:pPr>
        <w:spacing w:after="0"/>
        <w:ind w:left="0"/>
        <w:jc w:val="left"/>
      </w:pPr>
      <w:r>
        <w:rPr>
          <w:rFonts w:ascii="Times New Roman"/>
          <w:b/>
          <w:i w:val="false"/>
          <w:color w:val="000000"/>
        </w:rPr>
        <w:t xml:space="preserve"> 1-параграф. НМИ жетістігін бағалау тәртібі</w:t>
      </w:r>
    </w:p>
    <w:bookmarkEnd w:id="137"/>
    <w:bookmarkStart w:name="z145" w:id="138"/>
    <w:p>
      <w:pPr>
        <w:spacing w:after="0"/>
        <w:ind w:left="0"/>
        <w:jc w:val="both"/>
      </w:pPr>
      <w:r>
        <w:rPr>
          <w:rFonts w:ascii="Times New Roman"/>
          <w:b w:val="false"/>
          <w:i w:val="false"/>
          <w:color w:val="000000"/>
          <w:sz w:val="28"/>
        </w:rPr>
        <w:t>
      48. Бағалауды өткізу үшін "Б" корпусы қызметшісінің тікелей басшысы Үлгілік Әдістеменің 10-қосымшасына сәйкес нысанда НМИ бойынша бағалау парағын толтырады және оған қол қояды.</w:t>
      </w:r>
    </w:p>
    <w:bookmarkEnd w:id="138"/>
    <w:bookmarkStart w:name="z146" w:id="139"/>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39"/>
    <w:bookmarkStart w:name="z147" w:id="140"/>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40"/>
    <w:bookmarkStart w:name="z148" w:id="141"/>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41"/>
    <w:bookmarkStart w:name="z149" w:id="142"/>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42"/>
    <w:bookmarkStart w:name="z150" w:id="143"/>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43"/>
    <w:bookmarkStart w:name="z151" w:id="144"/>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44"/>
    <w:bookmarkStart w:name="z152" w:id="145"/>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45"/>
    <w:bookmarkStart w:name="z153" w:id="146"/>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46"/>
    <w:bookmarkStart w:name="z154" w:id="147"/>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47"/>
    <w:bookmarkStart w:name="z155" w:id="148"/>
    <w:p>
      <w:pPr>
        <w:spacing w:after="0"/>
        <w:ind w:left="0"/>
        <w:jc w:val="both"/>
      </w:pPr>
      <w:r>
        <w:rPr>
          <w:rFonts w:ascii="Times New Roman"/>
          <w:b w:val="false"/>
          <w:i w:val="false"/>
          <w:color w:val="000000"/>
          <w:sz w:val="28"/>
        </w:rPr>
        <w:t>
      1) бағалаумен келісу;</w:t>
      </w:r>
    </w:p>
    <w:bookmarkEnd w:id="148"/>
    <w:bookmarkStart w:name="z156" w:id="149"/>
    <w:p>
      <w:pPr>
        <w:spacing w:after="0"/>
        <w:ind w:left="0"/>
        <w:jc w:val="both"/>
      </w:pPr>
      <w:r>
        <w:rPr>
          <w:rFonts w:ascii="Times New Roman"/>
          <w:b w:val="false"/>
          <w:i w:val="false"/>
          <w:color w:val="000000"/>
          <w:sz w:val="28"/>
        </w:rPr>
        <w:t>
      2) түзетуге жіберу.</w:t>
      </w:r>
    </w:p>
    <w:bookmarkEnd w:id="149"/>
    <w:bookmarkStart w:name="z157" w:id="150"/>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50"/>
    <w:bookmarkStart w:name="z158" w:id="151"/>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51"/>
    <w:bookmarkStart w:name="z159" w:id="152"/>
    <w:p>
      <w:pPr>
        <w:spacing w:after="0"/>
        <w:ind w:left="0"/>
        <w:jc w:val="both"/>
      </w:pPr>
      <w:r>
        <w:rPr>
          <w:rFonts w:ascii="Times New Roman"/>
          <w:b w:val="false"/>
          <w:i w:val="false"/>
          <w:color w:val="000000"/>
          <w:sz w:val="28"/>
        </w:rPr>
        <w:t>
      55. Жоғары тұрған басшымен бағалау парағына қол қойылғаннан кейін ұйымдастыру-құқықтық және кадрлық бөлімі 2 жұмыс күнінен кешіктірмей оны Комиссияның қарауына ұсынады.</w:t>
      </w:r>
    </w:p>
    <w:bookmarkEnd w:id="152"/>
    <w:bookmarkStart w:name="z160" w:id="153"/>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53"/>
    <w:bookmarkStart w:name="z161" w:id="154"/>
    <w:p>
      <w:pPr>
        <w:spacing w:after="0"/>
        <w:ind w:left="0"/>
        <w:jc w:val="both"/>
      </w:pPr>
      <w:r>
        <w:rPr>
          <w:rFonts w:ascii="Times New Roman"/>
          <w:b w:val="false"/>
          <w:i w:val="false"/>
          <w:color w:val="000000"/>
          <w:sz w:val="28"/>
        </w:rPr>
        <w:t>
      56. Ұйымдастыру-құқықтық және кадрлық бөлімі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54"/>
    <w:bookmarkStart w:name="z162" w:id="155"/>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55"/>
    <w:bookmarkStart w:name="z163" w:id="156"/>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156"/>
    <w:bookmarkStart w:name="z164" w:id="157"/>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57"/>
    <w:bookmarkStart w:name="z165" w:id="158"/>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58"/>
    <w:bookmarkStart w:name="z166" w:id="159"/>
    <w:p>
      <w:pPr>
        <w:spacing w:after="0"/>
        <w:ind w:left="0"/>
        <w:jc w:val="both"/>
      </w:pPr>
      <w:r>
        <w:rPr>
          <w:rFonts w:ascii="Times New Roman"/>
          <w:b w:val="false"/>
          <w:i w:val="false"/>
          <w:color w:val="000000"/>
          <w:sz w:val="28"/>
        </w:rPr>
        <w:t>
      61. Комиссияның хатшысы ұйымдастыру-құқықтық және кадрлық бөлімінің қызметкері болып табылады. Комиссияның хатшысы дауыс беруге қатыспайды.</w:t>
      </w:r>
    </w:p>
    <w:bookmarkEnd w:id="159"/>
    <w:bookmarkStart w:name="z167" w:id="160"/>
    <w:p>
      <w:pPr>
        <w:spacing w:after="0"/>
        <w:ind w:left="0"/>
        <w:jc w:val="both"/>
      </w:pPr>
      <w:r>
        <w:rPr>
          <w:rFonts w:ascii="Times New Roman"/>
          <w:b w:val="false"/>
          <w:i w:val="false"/>
          <w:color w:val="000000"/>
          <w:sz w:val="28"/>
        </w:rPr>
        <w:t>
      62. Ұйымдастыру-құқықтық және кадрлық бөлімі Комиссия төрағасымен келісілген мерзімдерге Комиссия отырысының өткізілуін қамтамасыз етеді.</w:t>
      </w:r>
    </w:p>
    <w:bookmarkEnd w:id="160"/>
    <w:bookmarkStart w:name="z168" w:id="161"/>
    <w:p>
      <w:pPr>
        <w:spacing w:after="0"/>
        <w:ind w:left="0"/>
        <w:jc w:val="both"/>
      </w:pPr>
      <w:r>
        <w:rPr>
          <w:rFonts w:ascii="Times New Roman"/>
          <w:b w:val="false"/>
          <w:i w:val="false"/>
          <w:color w:val="000000"/>
          <w:sz w:val="28"/>
        </w:rPr>
        <w:t>
      63. Ұйымдастыру-құқықтық және кадрлық бөлімі Комиссияның отырысына келесі құжаттарды ұсынады:</w:t>
      </w:r>
    </w:p>
    <w:bookmarkEnd w:id="161"/>
    <w:bookmarkStart w:name="z169" w:id="162"/>
    <w:p>
      <w:pPr>
        <w:spacing w:after="0"/>
        <w:ind w:left="0"/>
        <w:jc w:val="both"/>
      </w:pPr>
      <w:r>
        <w:rPr>
          <w:rFonts w:ascii="Times New Roman"/>
          <w:b w:val="false"/>
          <w:i w:val="false"/>
          <w:color w:val="000000"/>
          <w:sz w:val="28"/>
        </w:rPr>
        <w:t>
      1) толтырылған бағалау парақтарын;</w:t>
      </w:r>
    </w:p>
    <w:bookmarkEnd w:id="162"/>
    <w:bookmarkStart w:name="z170" w:id="163"/>
    <w:p>
      <w:pPr>
        <w:spacing w:after="0"/>
        <w:ind w:left="0"/>
        <w:jc w:val="both"/>
      </w:pPr>
      <w:r>
        <w:rPr>
          <w:rFonts w:ascii="Times New Roman"/>
          <w:b w:val="false"/>
          <w:i w:val="false"/>
          <w:color w:val="000000"/>
          <w:sz w:val="28"/>
        </w:rPr>
        <w:t>
      2) Үлгілік Әдістеменің 11-қосымшасына сәйкес Комиссия отырысының хаттамасының (бұдан әрі – хаттама) жобасын.</w:t>
      </w:r>
    </w:p>
    <w:bookmarkEnd w:id="163"/>
    <w:bookmarkStart w:name="z171" w:id="164"/>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64"/>
    <w:bookmarkStart w:name="z172" w:id="165"/>
    <w:p>
      <w:pPr>
        <w:spacing w:after="0"/>
        <w:ind w:left="0"/>
        <w:jc w:val="both"/>
      </w:pPr>
      <w:r>
        <w:rPr>
          <w:rFonts w:ascii="Times New Roman"/>
          <w:b w:val="false"/>
          <w:i w:val="false"/>
          <w:color w:val="000000"/>
          <w:sz w:val="28"/>
        </w:rPr>
        <w:t>
      1) бағалау нәтижелерін бекіту;</w:t>
      </w:r>
    </w:p>
    <w:bookmarkEnd w:id="165"/>
    <w:bookmarkStart w:name="z173" w:id="166"/>
    <w:p>
      <w:pPr>
        <w:spacing w:after="0"/>
        <w:ind w:left="0"/>
        <w:jc w:val="both"/>
      </w:pPr>
      <w:r>
        <w:rPr>
          <w:rFonts w:ascii="Times New Roman"/>
          <w:b w:val="false"/>
          <w:i w:val="false"/>
          <w:color w:val="000000"/>
          <w:sz w:val="28"/>
        </w:rPr>
        <w:t>
      2) бағалау нәтижелерін қайта қарау.</w:t>
      </w:r>
    </w:p>
    <w:bookmarkEnd w:id="166"/>
    <w:bookmarkStart w:name="z174" w:id="167"/>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67"/>
    <w:bookmarkStart w:name="z175" w:id="168"/>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68"/>
    <w:bookmarkStart w:name="z176" w:id="169"/>
    <w:p>
      <w:pPr>
        <w:spacing w:after="0"/>
        <w:ind w:left="0"/>
        <w:jc w:val="both"/>
      </w:pPr>
      <w:r>
        <w:rPr>
          <w:rFonts w:ascii="Times New Roman"/>
          <w:b w:val="false"/>
          <w:i w:val="false"/>
          <w:color w:val="000000"/>
          <w:sz w:val="28"/>
        </w:rPr>
        <w:t>
      67. Ұйымдастыру-құқықтық және кадрлық бөлімі "Б" корпусының қызметшісін бағалау нәтижелерімен ол аяқталған соң екі жұмыс күні ішінде таныстырады.</w:t>
      </w:r>
    </w:p>
    <w:bookmarkEnd w:id="169"/>
    <w:bookmarkStart w:name="z177" w:id="170"/>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70"/>
    <w:bookmarkStart w:name="z178" w:id="171"/>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71"/>
    <w:bookmarkStart w:name="z179" w:id="172"/>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72"/>
    <w:bookmarkStart w:name="z180" w:id="173"/>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73"/>
    <w:bookmarkStart w:name="z181" w:id="174"/>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