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971b" w14:textId="97a9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30/7-VII "2023-2025 жылдарға арналған Канонерка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 қарашадағы № 9/7-VIII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Канонерка ауылдық округінің бюджеті туралы" 2022 жылғы 30 желтоқсандағы № 30/7-VІI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Канонерка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52472,4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–4 600,0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47872,4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52472,9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0,5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Канонерка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Тауаларға, жұмыстарға және көрсетілетін қызметтергесалынатын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ауылдың, аудандық маңызы бар қалалардағы автомобиль жолдарының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