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8046" w14:textId="e928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Бесқарағай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28 желтоқсандағы № 12/3-VIII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Бесқарағай аудандық мәслихатының "2024-2026 жылдарға арналған Бесқарағай ауданының бюджеті туралы" 2023 жылғы 26 желтоқсандағы № 11/2-VIІІ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Бесқарағай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276855,7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36600,3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239155,4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299223,7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-22368,0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–22368,0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22368,0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Бесқарағай ауылдық округінің бюджетіне аудандық бюджеттен берілетін субвенцияның көлемі 46776,0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Бесқарағай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Бесқарағай аудандық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Бесқарағай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түсімдердіқ 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