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b9d2" w14:textId="217b9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Бородулиха аудандық мәслихатының 2022 жылғы 21 желтоқсандағы № 25-2-VII "2023-2025 жылдарға арналған аудандық бюджет туралы" шешіміне өзгерістер мен толықтыру енгізу туралы</w:t>
      </w:r>
    </w:p>
    <w:p>
      <w:pPr>
        <w:spacing w:after="0"/>
        <w:ind w:left="0"/>
        <w:jc w:val="both"/>
      </w:pPr>
      <w:r>
        <w:rPr>
          <w:rFonts w:ascii="Times New Roman"/>
          <w:b w:val="false"/>
          <w:i w:val="false"/>
          <w:color w:val="000000"/>
          <w:sz w:val="28"/>
        </w:rPr>
        <w:t>Абай облысы Бородулиха аудандық мәслихатының 2023 жылғы 4 тамыздағы № 6-2-VIII шешімі</w:t>
      </w:r>
    </w:p>
    <w:p>
      <w:pPr>
        <w:spacing w:after="0"/>
        <w:ind w:left="0"/>
        <w:jc w:val="both"/>
      </w:pPr>
      <w:bookmarkStart w:name="z5" w:id="0"/>
      <w:r>
        <w:rPr>
          <w:rFonts w:ascii="Times New Roman"/>
          <w:b w:val="false"/>
          <w:i w:val="false"/>
          <w:color w:val="000000"/>
          <w:sz w:val="28"/>
        </w:rPr>
        <w:t>
      Бородулиха аудандық мәслихаты ШЕШТІ:</w:t>
      </w:r>
    </w:p>
    <w:bookmarkEnd w:id="0"/>
    <w:bookmarkStart w:name="z6" w:id="1"/>
    <w:p>
      <w:pPr>
        <w:spacing w:after="0"/>
        <w:ind w:left="0"/>
        <w:jc w:val="both"/>
      </w:pPr>
      <w:r>
        <w:rPr>
          <w:rFonts w:ascii="Times New Roman"/>
          <w:b w:val="false"/>
          <w:i w:val="false"/>
          <w:color w:val="000000"/>
          <w:sz w:val="28"/>
        </w:rPr>
        <w:t xml:space="preserve">
      1. Бородулиха аудандық мәслихатының 2022 жылғы 21 желтоқсандағы № 25-2-VII "2023-2025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8" w:id="2"/>
    <w:p>
      <w:pPr>
        <w:spacing w:after="0"/>
        <w:ind w:left="0"/>
        <w:jc w:val="both"/>
      </w:pPr>
      <w:r>
        <w:rPr>
          <w:rFonts w:ascii="Times New Roman"/>
          <w:b w:val="false"/>
          <w:i w:val="false"/>
          <w:color w:val="000000"/>
          <w:sz w:val="28"/>
        </w:rPr>
        <w:t xml:space="preserve">
      "1. 2023-2025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мынадай көлемдерде бекітілсін:</w:t>
      </w:r>
    </w:p>
    <w:bookmarkEnd w:id="2"/>
    <w:bookmarkStart w:name="z9" w:id="3"/>
    <w:p>
      <w:pPr>
        <w:spacing w:after="0"/>
        <w:ind w:left="0"/>
        <w:jc w:val="both"/>
      </w:pPr>
      <w:r>
        <w:rPr>
          <w:rFonts w:ascii="Times New Roman"/>
          <w:b w:val="false"/>
          <w:i w:val="false"/>
          <w:color w:val="000000"/>
          <w:sz w:val="28"/>
        </w:rPr>
        <w:t>
      1) кірістер – 4881678,1 мың теңге, соның ішінде:</w:t>
      </w:r>
    </w:p>
    <w:bookmarkEnd w:id="3"/>
    <w:bookmarkStart w:name="z10" w:id="4"/>
    <w:p>
      <w:pPr>
        <w:spacing w:after="0"/>
        <w:ind w:left="0"/>
        <w:jc w:val="both"/>
      </w:pPr>
      <w:r>
        <w:rPr>
          <w:rFonts w:ascii="Times New Roman"/>
          <w:b w:val="false"/>
          <w:i w:val="false"/>
          <w:color w:val="000000"/>
          <w:sz w:val="28"/>
        </w:rPr>
        <w:t>
      салықтық түсімдер – 2378499 мың теңге;</w:t>
      </w:r>
    </w:p>
    <w:bookmarkEnd w:id="4"/>
    <w:bookmarkStart w:name="z11" w:id="5"/>
    <w:p>
      <w:pPr>
        <w:spacing w:after="0"/>
        <w:ind w:left="0"/>
        <w:jc w:val="both"/>
      </w:pPr>
      <w:r>
        <w:rPr>
          <w:rFonts w:ascii="Times New Roman"/>
          <w:b w:val="false"/>
          <w:i w:val="false"/>
          <w:color w:val="000000"/>
          <w:sz w:val="28"/>
        </w:rPr>
        <w:t xml:space="preserve">
      салықтық емес түсімдер – 6202 мың теңге; </w:t>
      </w:r>
    </w:p>
    <w:bookmarkEnd w:id="5"/>
    <w:bookmarkStart w:name="z12" w:id="6"/>
    <w:p>
      <w:pPr>
        <w:spacing w:after="0"/>
        <w:ind w:left="0"/>
        <w:jc w:val="both"/>
      </w:pPr>
      <w:r>
        <w:rPr>
          <w:rFonts w:ascii="Times New Roman"/>
          <w:b w:val="false"/>
          <w:i w:val="false"/>
          <w:color w:val="000000"/>
          <w:sz w:val="28"/>
        </w:rPr>
        <w:t>
      негізгі капиталды сатудан түсетін түсімдер – 6000 мың теңге;</w:t>
      </w:r>
    </w:p>
    <w:bookmarkEnd w:id="6"/>
    <w:bookmarkStart w:name="z13" w:id="7"/>
    <w:p>
      <w:pPr>
        <w:spacing w:after="0"/>
        <w:ind w:left="0"/>
        <w:jc w:val="both"/>
      </w:pPr>
      <w:r>
        <w:rPr>
          <w:rFonts w:ascii="Times New Roman"/>
          <w:b w:val="false"/>
          <w:i w:val="false"/>
          <w:color w:val="000000"/>
          <w:sz w:val="28"/>
        </w:rPr>
        <w:t>
      трансферттердің түсімдері – 2490977,1 мың теңге;</w:t>
      </w:r>
    </w:p>
    <w:bookmarkEnd w:id="7"/>
    <w:bookmarkStart w:name="z14" w:id="8"/>
    <w:p>
      <w:pPr>
        <w:spacing w:after="0"/>
        <w:ind w:left="0"/>
        <w:jc w:val="both"/>
      </w:pPr>
      <w:r>
        <w:rPr>
          <w:rFonts w:ascii="Times New Roman"/>
          <w:b w:val="false"/>
          <w:i w:val="false"/>
          <w:color w:val="000000"/>
          <w:sz w:val="28"/>
        </w:rPr>
        <w:t>
      2) шығындар – 5078396,2 мың теңге;</w:t>
      </w:r>
    </w:p>
    <w:bookmarkEnd w:id="8"/>
    <w:bookmarkStart w:name="z15" w:id="9"/>
    <w:p>
      <w:pPr>
        <w:spacing w:after="0"/>
        <w:ind w:left="0"/>
        <w:jc w:val="both"/>
      </w:pPr>
      <w:r>
        <w:rPr>
          <w:rFonts w:ascii="Times New Roman"/>
          <w:b w:val="false"/>
          <w:i w:val="false"/>
          <w:color w:val="000000"/>
          <w:sz w:val="28"/>
        </w:rPr>
        <w:t xml:space="preserve">
      3) таза бюджеттік кредиттеу – 11320 мың теңге, соның ішінде: </w:t>
      </w:r>
    </w:p>
    <w:bookmarkEnd w:id="9"/>
    <w:bookmarkStart w:name="z16" w:id="10"/>
    <w:p>
      <w:pPr>
        <w:spacing w:after="0"/>
        <w:ind w:left="0"/>
        <w:jc w:val="both"/>
      </w:pPr>
      <w:r>
        <w:rPr>
          <w:rFonts w:ascii="Times New Roman"/>
          <w:b w:val="false"/>
          <w:i w:val="false"/>
          <w:color w:val="000000"/>
          <w:sz w:val="28"/>
        </w:rPr>
        <w:t>
      бюджеттік кредиттер – 67275 мың теңге;</w:t>
      </w:r>
    </w:p>
    <w:bookmarkEnd w:id="10"/>
    <w:bookmarkStart w:name="z17" w:id="11"/>
    <w:p>
      <w:pPr>
        <w:spacing w:after="0"/>
        <w:ind w:left="0"/>
        <w:jc w:val="both"/>
      </w:pPr>
      <w:r>
        <w:rPr>
          <w:rFonts w:ascii="Times New Roman"/>
          <w:b w:val="false"/>
          <w:i w:val="false"/>
          <w:color w:val="000000"/>
          <w:sz w:val="28"/>
        </w:rPr>
        <w:t xml:space="preserve">
      бюджеттік кредиттерді өтеу – 55955 мың теңге; </w:t>
      </w:r>
    </w:p>
    <w:bookmarkEnd w:id="11"/>
    <w:bookmarkStart w:name="z18"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9" w:id="13"/>
    <w:p>
      <w:pPr>
        <w:spacing w:after="0"/>
        <w:ind w:left="0"/>
        <w:jc w:val="both"/>
      </w:pPr>
      <w:r>
        <w:rPr>
          <w:rFonts w:ascii="Times New Roman"/>
          <w:b w:val="false"/>
          <w:i w:val="false"/>
          <w:color w:val="000000"/>
          <w:sz w:val="28"/>
        </w:rPr>
        <w:t>
      5) бюджет тапшылығы (профициті) – - 208038,1 мың теңге;</w:t>
      </w:r>
    </w:p>
    <w:bookmarkEnd w:id="13"/>
    <w:bookmarkStart w:name="z20" w:id="14"/>
    <w:p>
      <w:pPr>
        <w:spacing w:after="0"/>
        <w:ind w:left="0"/>
        <w:jc w:val="both"/>
      </w:pPr>
      <w:r>
        <w:rPr>
          <w:rFonts w:ascii="Times New Roman"/>
          <w:b w:val="false"/>
          <w:i w:val="false"/>
          <w:color w:val="000000"/>
          <w:sz w:val="28"/>
        </w:rPr>
        <w:t>
      6) бюджет тапшылығын қаржыландыру (профицитін пайдалану) – 208038,1 мың теңге, соның ішінде:</w:t>
      </w:r>
    </w:p>
    <w:bookmarkEnd w:id="14"/>
    <w:bookmarkStart w:name="z21" w:id="15"/>
    <w:p>
      <w:pPr>
        <w:spacing w:after="0"/>
        <w:ind w:left="0"/>
        <w:jc w:val="both"/>
      </w:pPr>
      <w:r>
        <w:rPr>
          <w:rFonts w:ascii="Times New Roman"/>
          <w:b w:val="false"/>
          <w:i w:val="false"/>
          <w:color w:val="000000"/>
          <w:sz w:val="28"/>
        </w:rPr>
        <w:t>
      қарыздар түсімі – 67275 мың теңге;</w:t>
      </w:r>
    </w:p>
    <w:bookmarkEnd w:id="15"/>
    <w:bookmarkStart w:name="z22" w:id="16"/>
    <w:p>
      <w:pPr>
        <w:spacing w:after="0"/>
        <w:ind w:left="0"/>
        <w:jc w:val="both"/>
      </w:pPr>
      <w:r>
        <w:rPr>
          <w:rFonts w:ascii="Times New Roman"/>
          <w:b w:val="false"/>
          <w:i w:val="false"/>
          <w:color w:val="000000"/>
          <w:sz w:val="28"/>
        </w:rPr>
        <w:t>
      қарыздарды өтеу – 55955 мың теңге;</w:t>
      </w:r>
    </w:p>
    <w:bookmarkEnd w:id="16"/>
    <w:bookmarkStart w:name="z23" w:id="17"/>
    <w:p>
      <w:pPr>
        <w:spacing w:after="0"/>
        <w:ind w:left="0"/>
        <w:jc w:val="both"/>
      </w:pPr>
      <w:r>
        <w:rPr>
          <w:rFonts w:ascii="Times New Roman"/>
          <w:b w:val="false"/>
          <w:i w:val="false"/>
          <w:color w:val="000000"/>
          <w:sz w:val="28"/>
        </w:rPr>
        <w:t>
      бюджет қаражатының пайдаланылатын қалдықтары – 196718,1 мың теңге.";</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жаңа редакцияда жазылсын:</w:t>
      </w:r>
    </w:p>
    <w:bookmarkStart w:name="z25" w:id="18"/>
    <w:p>
      <w:pPr>
        <w:spacing w:after="0"/>
        <w:ind w:left="0"/>
        <w:jc w:val="both"/>
      </w:pPr>
      <w:r>
        <w:rPr>
          <w:rFonts w:ascii="Times New Roman"/>
          <w:b w:val="false"/>
          <w:i w:val="false"/>
          <w:color w:val="000000"/>
          <w:sz w:val="28"/>
        </w:rPr>
        <w:t>
      "5. Ауданның жергілікті атқарушы органының 2023 жылға арналған резерві 37383 мың теңге сомасында бекітілсін.";</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жаңа редакцияда жазылсын:</w:t>
      </w:r>
    </w:p>
    <w:bookmarkStart w:name="z27" w:id="19"/>
    <w:p>
      <w:pPr>
        <w:spacing w:after="0"/>
        <w:ind w:left="0"/>
        <w:jc w:val="both"/>
      </w:pPr>
      <w:r>
        <w:rPr>
          <w:rFonts w:ascii="Times New Roman"/>
          <w:b w:val="false"/>
          <w:i w:val="false"/>
          <w:color w:val="000000"/>
          <w:sz w:val="28"/>
        </w:rPr>
        <w:t>
      "8. 2023 жылға арналған аудандық бюджетте облыстық бюджеттен 2004301,3 мың теңге сомасында ағымдағы нысаналы трансферттер көзделсін.";</w:t>
      </w:r>
    </w:p>
    <w:bookmarkEnd w:id="19"/>
    <w:bookmarkStart w:name="z28" w:id="20"/>
    <w:p>
      <w:pPr>
        <w:spacing w:after="0"/>
        <w:ind w:left="0"/>
        <w:jc w:val="both"/>
      </w:pPr>
      <w:r>
        <w:rPr>
          <w:rFonts w:ascii="Times New Roman"/>
          <w:b w:val="false"/>
          <w:i w:val="false"/>
          <w:color w:val="000000"/>
          <w:sz w:val="28"/>
        </w:rPr>
        <w:t>
      8-1-тармақша жаңа редакцияда жазылсын:</w:t>
      </w:r>
    </w:p>
    <w:bookmarkEnd w:id="20"/>
    <w:bookmarkStart w:name="z29" w:id="21"/>
    <w:p>
      <w:pPr>
        <w:spacing w:after="0"/>
        <w:ind w:left="0"/>
        <w:jc w:val="both"/>
      </w:pPr>
      <w:r>
        <w:rPr>
          <w:rFonts w:ascii="Times New Roman"/>
          <w:b w:val="false"/>
          <w:i w:val="false"/>
          <w:color w:val="000000"/>
          <w:sz w:val="28"/>
        </w:rPr>
        <w:t>
      "8-1. 2023 жылға арналған аудандық бюджетте облыстық бюджеттен нысаналы даму трансферттері 47830,1 мың теңге сомасында көзделсін.";</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мазмұндағы 8-2-тармақшамен толықтырылсын:</w:t>
      </w:r>
    </w:p>
    <w:bookmarkStart w:name="z31" w:id="22"/>
    <w:p>
      <w:pPr>
        <w:spacing w:after="0"/>
        <w:ind w:left="0"/>
        <w:jc w:val="both"/>
      </w:pPr>
      <w:r>
        <w:rPr>
          <w:rFonts w:ascii="Times New Roman"/>
          <w:b w:val="false"/>
          <w:i w:val="false"/>
          <w:color w:val="000000"/>
          <w:sz w:val="28"/>
        </w:rPr>
        <w:t>
      "8-2. 2023 жылға арнлған аудандық бюджетте заңнаманың өзгеруіне байланысты облыстық бюджеттің шығындарын өтеуге аудандық бюджеттен 17108,5 мың теңге сомасында нысаналы трансферттер көзделсін.";</w:t>
      </w:r>
    </w:p>
    <w:bookmarkEnd w:id="22"/>
    <w:bookmarkStart w:name="z32" w:id="23"/>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3"/>
    <w:bookmarkStart w:name="z33" w:id="24"/>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2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Урашева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Бородулиха аудандық</w:t>
            </w:r>
            <w:r>
              <w:br/>
            </w:r>
            <w:r>
              <w:rPr>
                <w:rFonts w:ascii="Times New Roman"/>
                <w:b w:val="false"/>
                <w:i w:val="false"/>
                <w:color w:val="000000"/>
                <w:sz w:val="20"/>
              </w:rPr>
              <w:t>мәслихатының</w:t>
            </w:r>
            <w:r>
              <w:br/>
            </w:r>
            <w:r>
              <w:rPr>
                <w:rFonts w:ascii="Times New Roman"/>
                <w:b w:val="false"/>
                <w:i w:val="false"/>
                <w:color w:val="000000"/>
                <w:sz w:val="20"/>
              </w:rPr>
              <w:t>2022 жылғы 21 желтоқсандағы</w:t>
            </w:r>
            <w:r>
              <w:br/>
            </w:r>
            <w:r>
              <w:rPr>
                <w:rFonts w:ascii="Times New Roman"/>
                <w:b w:val="false"/>
                <w:i w:val="false"/>
                <w:color w:val="000000"/>
                <w:sz w:val="20"/>
              </w:rPr>
              <w:t>№ 25-2-VII шешіміне</w:t>
            </w:r>
            <w:r>
              <w:br/>
            </w:r>
            <w:r>
              <w:rPr>
                <w:rFonts w:ascii="Times New Roman"/>
                <w:b w:val="false"/>
                <w:i w:val="false"/>
                <w:color w:val="000000"/>
                <w:sz w:val="20"/>
              </w:rPr>
              <w:t>1-қосымша</w:t>
            </w:r>
          </w:p>
        </w:tc>
      </w:tr>
    </w:tbl>
    <w:bookmarkStart w:name="z36" w:id="25"/>
    <w:p>
      <w:pPr>
        <w:spacing w:after="0"/>
        <w:ind w:left="0"/>
        <w:jc w:val="left"/>
      </w:pPr>
      <w:r>
        <w:rPr>
          <w:rFonts w:ascii="Times New Roman"/>
          <w:b/>
          <w:i w:val="false"/>
          <w:color w:val="000000"/>
        </w:rPr>
        <w:t xml:space="preserve"> 2023 жылға арналған аудандық бюджеті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4881678,1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2378499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640256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426553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426144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қызметті жүргізгені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уәкiлеттiгi бар мемлекеттiк органдар немесе лауазымды адамдар құжаттар бергені үшiн алынатын мiндеттi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меншiктен түсетiн кiрiстер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манызы бар қалалардың, ауылдардың,кенттердің,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2490977,1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2477908,4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5078396,2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1070888,3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қызметiн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684978,3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әкiмiнiң аппараты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бiрдей әскери мiндеттi атқару шеңберiндегi iс-шаралар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әкiмiнiң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мекендерге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760525,5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6"/>
          <w:p>
            <w:pPr>
              <w:spacing w:after="20"/>
              <w:ind w:left="20"/>
              <w:jc w:val="both"/>
            </w:pPr>
            <w:r>
              <w:rPr>
                <w:rFonts w:ascii="Times New Roman"/>
                <w:b w:val="false"/>
                <w:i w:val="false"/>
                <w:color w:val="000000"/>
                <w:sz w:val="20"/>
              </w:rPr>
              <w:t xml:space="preserve">
Жергiлiктi өкiлеттi органдардың шешiмi </w:t>
            </w:r>
          </w:p>
          <w:bookmarkEnd w:id="26"/>
          <w:p>
            <w:pPr>
              <w:spacing w:after="20"/>
              <w:ind w:left="20"/>
              <w:jc w:val="both"/>
            </w:pPr>
            <w:r>
              <w:rPr>
                <w:rFonts w:ascii="Times New Roman"/>
                <w:b w:val="false"/>
                <w:i w:val="false"/>
                <w:color w:val="000000"/>
                <w:sz w:val="20"/>
              </w:rPr>
              <w:t>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421178,1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ақпараттық саясат жүргiзу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халықының басқа да тiлдерiн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iшкi саясат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Өнеркәсiп,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жергiлiктi атқарушы органының резервi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951927,3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дүниесiн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(профицитiн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196718,1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