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ab8" w14:textId="f850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26-4-VII "2023-2025 жылдарға арналған Бородулиха ауданы Белағаш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Белағаш ауылдық округінің бюджеті туралы" 2022 жылғы 30 желтоқсандағы № 26-4-VII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67084,2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15030,2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51725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67514,3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430,1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Белағаш ауылдық округінің бюджетінде аудандық бюджеттен ағымдағы нысаналы трансферттер 28353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өзге де ресурстарды пайдаланудан түскен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30235,6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жәндеу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нысаналы трансферттері есебінен республикалық бюджеттен бөлінген нысаналы трансферттердің пайдаланылмаған (толық пайдаланылмаған)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