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2249" w14:textId="d362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26-8-VII "2023-2025 жылдарға арналған Бородулиха ауданы Жерновка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23 қарашадағы № 10-8-VIII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Жерновка ауылдық округінің бюджеті туралы" 2022 жылғы 30 желтоқсандағы № 26-8-VIІ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Жерновка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40162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4721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35371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40162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Жерновка ауылдық округінің бюджетінде аудандық бюджеттен ағымдағы нысаналы трансферттер 14810 мың теңге сомасында көзделсін.";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Жерновка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