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a122" w14:textId="249a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Бақы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Бақы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37758,1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8222,1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Бақы ауылдық округінің бюджетіне аудандық бюджеттен берілетін бюджеттік субвенцияның көлемі 23000 мың теңге сомасында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Бақы ауылдық округінің бюджетінде республикалық бюджеттен ағымдағы нысаналы трансферттер 12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Бақы ауылдық округінің бюджетінде облыстық бюджеттен ағымдағы нысаналы трансферттер 135 мың теңге сомасында көзделсін.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16-2-VIII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