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1675" w14:textId="d871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Бородулиха ауданы Жерновка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желтоқсандағы № 14-8-VIII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2023 жылғы 25 желтоқсандағы № 13-2-VIII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Жерновка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43541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Жерновка ауылдық округінің бюджетіне аудандық бюджеттен берілетін бюджеттік субвенцияның көлемі 21505 мың теңге сомасында көзделсін.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Жерновка ауылдық округінің бюджетінде республикалық бюджеттен ағымдағы нысаналы трансферттер 10 мың теңге сомасында көзделсін.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Жерновка ауылдық округінің бюджетінде облыстық бюджеттен ағымдағы нысаналы трансферттер 17530 мың теңге сомасында көзделсін.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бесегі"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Жерновка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Жерновка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пайдалануға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мекендердердің көшелерін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