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8d2b1" w14:textId="878d2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аудандық мәслихатының 2022 жылғы 29 желтоқсандағы № 23/363-VII "2023-2025 жылдарға арналған Жарма ауданы Жарма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Жарма аудандық мәслихатының 2023 жылғы 12 желтоқсандағы № 9/166-VIII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Жарма ауданы Жарма кентінің бюджеті туралы" Жарма аудандық мәслихатының 2022 жылғы 29 желтоқсандағы № 23/363-VII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Жарма ауданы Жарма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37 818,0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1 534,6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36 283,4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38 518,3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теңге: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 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- 700,3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700,3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700,3 мың теңге."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Жарма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9/166-VIII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№23/363-VII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қосымшасы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Жарма ауданы Жарма кентінің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учаскелерін пайдаланғаны үшін төлем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