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4187" w14:textId="0eb4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ауданы әкімдігінің 2023 жылғы 31 қаңтардағы № 20 қаулысы. Күші жойылды - Абай облысы Үржар ауданы әкімдігінің 2024 жылғы 4 наурыздағы № 63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04.03.2024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атқарушысының № 249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Үржар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Үржар ауданының тұрғын үй-коммуналдық шаруашылығы, жолаушылар көлігі және автомобиль жолдары бөлімі мемлекеттік мекемесі Қазақстан Республикасы заңнамасында белгіленген тәртіпте қамтамассыз етсін:</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актілердің эталонды бақылау банкінде ресми жариялауды;</w:t>
      </w:r>
    </w:p>
    <w:p>
      <w:pPr>
        <w:spacing w:after="0"/>
        <w:ind w:left="0"/>
        <w:jc w:val="both"/>
      </w:pPr>
      <w:r>
        <w:rPr>
          <w:rFonts w:ascii="Times New Roman"/>
          <w:b w:val="false"/>
          <w:i w:val="false"/>
          <w:color w:val="000000"/>
          <w:sz w:val="28"/>
        </w:rPr>
        <w:t>
      2) Осы қаулыны оны ресми жарияланғаннан кейін Үржар ауданы әкімінің интернет-ресурсында орналастыруды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Үржар ауданы әкімінің орынбасары Д. Хамитовқа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 ____ қаулысымен бекітілген</w:t>
            </w:r>
            <w:r>
              <w:br/>
            </w:r>
          </w:p>
        </w:tc>
      </w:tr>
    </w:tbl>
    <w:bookmarkStart w:name="z11" w:id="5"/>
    <w:p>
      <w:pPr>
        <w:spacing w:after="0"/>
        <w:ind w:left="0"/>
        <w:jc w:val="left"/>
      </w:pPr>
      <w:r>
        <w:rPr>
          <w:rFonts w:ascii="Times New Roman"/>
          <w:b/>
          <w:i w:val="false"/>
          <w:color w:val="000000"/>
        </w:rPr>
        <w:t xml:space="preserve"> Үржар ауданының коммуналдық көрсетілетін қызметтерді ұсыну Қағидалары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және Қазақстан Республикасы Индустрия және инфрақұрылымдық даму министрінің міндетін атқарушысының 2020 жылғы 29 сәуірдегі № 249 бұйрығына сәйкес әзірленді және коммуналдық көрсетілетін қызметтерді ұсыну мен ақы төлеу тәртібін белгілейді.</w:t>
      </w:r>
    </w:p>
    <w:bookmarkEnd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9)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10)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11)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12)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14)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15)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17)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18)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3" w:id="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7"/>
    <w:bookmarkStart w:name="z14"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5"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6" w:id="1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0"/>
    <w:bookmarkStart w:name="z17" w:id="1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8" w:id="1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2"/>
    <w:bookmarkStart w:name="z19" w:id="1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20" w:id="1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4"/>
    <w:bookmarkStart w:name="z21" w:id="1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5"/>
    <w:bookmarkStart w:name="z22" w:id="16"/>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6"/>
    <w:bookmarkStart w:name="z23" w:id="1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7"/>
    <w:bookmarkStart w:name="z24" w:id="18"/>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8"/>
    <w:bookmarkStart w:name="z25" w:id="1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9"/>
    <w:bookmarkStart w:name="z26" w:id="20"/>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bookmarkEnd w:id="20"/>
    <w:bookmarkStart w:name="z27" w:id="2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1"/>
    <w:bookmarkStart w:name="z28" w:id="2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9" w:id="23"/>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3"/>
    <w:bookmarkStart w:name="z30" w:id="24"/>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4"/>
    <w:bookmarkStart w:name="z31" w:id="25"/>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25"/>
    <w:bookmarkStart w:name="z32" w:id="26"/>
    <w:p>
      <w:pPr>
        <w:spacing w:after="0"/>
        <w:ind w:left="0"/>
        <w:jc w:val="both"/>
      </w:pPr>
      <w:r>
        <w:rPr>
          <w:rFonts w:ascii="Times New Roman"/>
          <w:b w:val="false"/>
          <w:i w:val="false"/>
          <w:color w:val="000000"/>
          <w:sz w:val="28"/>
        </w:rPr>
        <w:t>
      20. Тұтынушы:</w:t>
      </w:r>
    </w:p>
    <w:bookmarkEnd w:id="2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3" w:id="27"/>
    <w:p>
      <w:pPr>
        <w:spacing w:after="0"/>
        <w:ind w:left="0"/>
        <w:jc w:val="both"/>
      </w:pPr>
      <w:r>
        <w:rPr>
          <w:rFonts w:ascii="Times New Roman"/>
          <w:b w:val="false"/>
          <w:i w:val="false"/>
          <w:color w:val="000000"/>
          <w:sz w:val="28"/>
        </w:rPr>
        <w:t>
      21. Жеткізуші:</w:t>
      </w:r>
    </w:p>
    <w:bookmarkEnd w:id="2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4" w:id="2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8"/>
    <w:bookmarkStart w:name="z35" w:id="29"/>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29"/>
    <w:bookmarkStart w:name="z36" w:id="3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0"/>
    <w:bookmarkStart w:name="z37" w:id="3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1"/>
    <w:bookmarkStart w:name="z38" w:id="32"/>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2"/>
    <w:bookmarkStart w:name="z39" w:id="3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3"/>
    <w:bookmarkStart w:name="z40" w:id="34"/>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34"/>
    <w:bookmarkStart w:name="z41" w:id="3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5"/>
    <w:bookmarkStart w:name="z42" w:id="3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6"/>
    <w:bookmarkStart w:name="z43" w:id="3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7"/>
    <w:bookmarkStart w:name="z44" w:id="3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8"/>
    <w:bookmarkStart w:name="z45" w:id="39"/>
    <w:p>
      <w:pPr>
        <w:spacing w:after="0"/>
        <w:ind w:left="0"/>
        <w:jc w:val="left"/>
      </w:pPr>
      <w:r>
        <w:rPr>
          <w:rFonts w:ascii="Times New Roman"/>
          <w:b/>
          <w:i w:val="false"/>
          <w:color w:val="000000"/>
        </w:rPr>
        <w:t xml:space="preserve"> 5-тарау. Дауларды шешу тәртібі</w:t>
      </w:r>
    </w:p>
    <w:bookmarkEnd w:id="39"/>
    <w:bookmarkStart w:name="z46" w:id="4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0"/>
    <w:bookmarkStart w:name="z47" w:id="4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8" w:id="4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9" w:id="4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3"/>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50" w:id="4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1" w:id="45"/>
    <w:p>
      <w:pPr>
        <w:spacing w:after="0"/>
        <w:ind w:left="0"/>
        <w:jc w:val="left"/>
      </w:pPr>
      <w:r>
        <w:rPr>
          <w:rFonts w:ascii="Times New Roman"/>
          <w:b/>
          <w:i w:val="false"/>
          <w:color w:val="000000"/>
        </w:rPr>
        <w:t xml:space="preserve"> 6-тарау. Қорытынды ережелер</w:t>
      </w:r>
    </w:p>
    <w:bookmarkEnd w:id="45"/>
    <w:bookmarkStart w:name="z52" w:id="46"/>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