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c5b7" w14:textId="ef7c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Үржар аудандық мәслихатының 2023 жылғы 11 сәуірдегі № 1-14/VIII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5-тармағының</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қаңтарындағы № 13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Үржар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оның алғаш рет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жылдың 11 сәуірінде</w:t>
            </w:r>
            <w:r>
              <w:br/>
            </w:r>
            <w:r>
              <w:rPr>
                <w:rFonts w:ascii="Times New Roman"/>
                <w:b w:val="false"/>
                <w:i w:val="false"/>
                <w:color w:val="000000"/>
                <w:sz w:val="20"/>
              </w:rPr>
              <w:t>№1-14/VIII шешімімен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Үржар аудандық мәслихаты аппараты "Б" корпусы мемлекеттік әкімшілік қызметшілерінің қызметін бағалаудың әдістемесі</w:t>
      </w:r>
    </w:p>
    <w:bookmarkEnd w:id="2"/>
    <w:bookmarkStart w:name="z30"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Әдістеме жаңа редакцияда - Абай облысы Үржар аудандық мәслихатының 20.07.2023 </w:t>
      </w:r>
      <w:r>
        <w:rPr>
          <w:rFonts w:ascii="Times New Roman"/>
          <w:b w:val="false"/>
          <w:i w:val="false"/>
          <w:color w:val="ff0000"/>
          <w:sz w:val="28"/>
        </w:rPr>
        <w:t>№ 3-93/VIII</w:t>
      </w:r>
      <w:r>
        <w:rPr>
          <w:rFonts w:ascii="Times New Roman"/>
          <w:b w:val="false"/>
          <w:i w:val="false"/>
          <w:color w:val="ff0000"/>
          <w:sz w:val="28"/>
        </w:rPr>
        <w:t xml:space="preserve"> (2023 жылдың 31 тымызына дейін қолданыста болатын 1 тараудың 12) тармақшасы, 6 тармақтың екінші абзацы және 6 тарауды қоспағанда, оның алғаш рет ресми жарияланған күнінен кейін күнтізбелік он күн өткен соң қолданысқа енгізіледі) шешімімен.</w:t>
      </w:r>
    </w:p>
    <w:bookmarkStart w:name="z9"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Үржар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4"/>
    <w:bookmarkStart w:name="z10" w:id="5"/>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5"/>
    <w:bookmarkStart w:name="z11" w:id="6"/>
    <w:p>
      <w:pPr>
        <w:spacing w:after="0"/>
        <w:ind w:left="0"/>
        <w:jc w:val="both"/>
      </w:pPr>
      <w:r>
        <w:rPr>
          <w:rFonts w:ascii="Times New Roman"/>
          <w:b w:val="false"/>
          <w:i w:val="false"/>
          <w:color w:val="000000"/>
          <w:sz w:val="28"/>
        </w:rPr>
        <w:t>
      3.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8"/>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9"/>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0"/>
    <w:bookmarkStart w:name="z16" w:id="1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8" w:id="1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3"/>
    <w:bookmarkStart w:name="z19" w:id="1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5"/>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22" w:id="1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3" w:id="1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4" w:id="1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5" w:id="2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6" w:id="21"/>
    <w:p>
      <w:pPr>
        <w:spacing w:after="0"/>
        <w:ind w:left="0"/>
        <w:jc w:val="both"/>
      </w:pPr>
      <w:r>
        <w:rPr>
          <w:rFonts w:ascii="Times New Roman"/>
          <w:b w:val="false"/>
          <w:i w:val="false"/>
          <w:color w:val="000000"/>
          <w:sz w:val="28"/>
        </w:rPr>
        <w:t>
      18.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2"/>
    <w:p>
      <w:pPr>
        <w:spacing w:after="0"/>
        <w:ind w:left="0"/>
        <w:jc w:val="both"/>
      </w:pPr>
      <w:r>
        <w:rPr>
          <w:rFonts w:ascii="Times New Roman"/>
          <w:b w:val="false"/>
          <w:i w:val="false"/>
          <w:color w:val="000000"/>
          <w:sz w:val="28"/>
        </w:rPr>
        <w:t>
      19.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4"/>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4"/>
    <w:bookmarkStart w:name="z31"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32" w:id="26"/>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33" w:id="27"/>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2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5" w:id="2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0"/>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7" w:id="31"/>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8" w:id="32"/>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40" w:id="3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4"/>
    <w:bookmarkStart w:name="z41" w:id="3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42" w:id="3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43" w:id="3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3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6" w:id="4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7" w:id="4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3"/>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50"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51" w:id="45"/>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52" w:id="4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53" w:id="47"/>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4" w:id="48"/>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48"/>
    <w:bookmarkStart w:name="z55" w:id="4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1"/>
    <w:p>
      <w:pPr>
        <w:spacing w:after="0"/>
        <w:ind w:left="0"/>
        <w:jc w:val="left"/>
      </w:pPr>
      <w:r>
        <w:rPr>
          <w:rFonts w:ascii="Times New Roman"/>
          <w:b/>
          <w:i w:val="false"/>
          <w:color w:val="000000"/>
        </w:rPr>
        <w:t xml:space="preserve"> 6-тарау. 2021 жылғы 1 шілдеден 2022 жылғы 31 желтоқсанға дейінгі жұмыс</w:t>
      </w:r>
    </w:p>
    <w:bookmarkEnd w:id="51"/>
    <w:p>
      <w:pPr>
        <w:spacing w:after="0"/>
        <w:ind w:left="0"/>
        <w:jc w:val="both"/>
      </w:pPr>
      <w:r>
        <w:rPr>
          <w:rFonts w:ascii="Times New Roman"/>
          <w:b w:val="false"/>
          <w:i w:val="false"/>
          <w:color w:val="000000"/>
          <w:sz w:val="28"/>
        </w:rPr>
        <w:t>
      кезеңінде әлеуметтік демалыста, еңбекке уақытша жарамсыздық кезінде болған</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бағалаудың тәртібі</w:t>
      </w:r>
    </w:p>
    <w:bookmarkStart w:name="z58" w:id="52"/>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2"/>
    <w:bookmarkStart w:name="z59" w:id="5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3"/>
    <w:bookmarkStart w:name="z60" w:id="5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61" w:id="55"/>
    <w:p>
      <w:pPr>
        <w:spacing w:after="0"/>
        <w:ind w:left="0"/>
        <w:jc w:val="both"/>
      </w:pPr>
      <w:r>
        <w:rPr>
          <w:rFonts w:ascii="Times New Roman"/>
          <w:b w:val="false"/>
          <w:i w:val="false"/>
          <w:color w:val="000000"/>
          <w:sz w:val="28"/>
        </w:rPr>
        <w:t>
      47.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56"/>
    <w:p>
      <w:pPr>
        <w:spacing w:after="0"/>
        <w:ind w:left="0"/>
        <w:jc w:val="both"/>
      </w:pPr>
      <w:r>
        <w:rPr>
          <w:rFonts w:ascii="Times New Roman"/>
          <w:b w:val="false"/>
          <w:i w:val="false"/>
          <w:color w:val="000000"/>
          <w:sz w:val="28"/>
        </w:rPr>
        <w:t>
      48. НМИ саны 5 құрайды.</w:t>
      </w:r>
    </w:p>
    <w:bookmarkEnd w:id="56"/>
    <w:bookmarkStart w:name="z63"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4" w:id="58"/>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58"/>
    <w:bookmarkStart w:name="z65" w:id="5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0"/>
    <w:bookmarkStart w:name="z67" w:id="6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8" w:id="6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3"/>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70" w:id="64"/>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71" w:id="65"/>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7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76"/>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3" w:id="77"/>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7"/>
    <w:bookmarkStart w:name="z84" w:id="78"/>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5" w:id="79"/>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6" w:id="80"/>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