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b6b4" w14:textId="5e5b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маслихатының 2022 жылғы 29 желтоқсандағы № 22-373/VII "Үржар ауданы Бахты ауылдық округінің 2023-2025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27 қазандағы № 6-128/VIII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1.Үржар аудандық маслихатының 2022 жылғы 29 желтоқсандағы №22-373/VII "Үржар ауданы Бахты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Үржар ауданы, Бахты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сәйкес,соның ішінде 2023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–77 422,8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6 065,0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түсімдер-0,0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71 357,8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77 441,9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кредиттер-0,0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-19,1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19,1 мың теңге: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түсімі-0,0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-0,0 мың теңге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-19,1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№6-128/VIIІ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22-373/VII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 ақызмет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