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245c" w14:textId="4af2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2022 жылғы 22 желтоқсандағы № 22-359/VII "2023-2025 жылдарға арналған Үржар ауданының бюджеті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Үржар аудандық мәслихатының 2023 жылғы 1 желтоқсандағы № 7-148/VIII шешімі. Күші жойылды - Абай облысы Үржар аудандық мәслихатының 2023 жылғы 26 желтоқсандағы № 9-222/VIII шешімі</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26.12.2023 </w:t>
      </w:r>
      <w:r>
        <w:rPr>
          <w:rFonts w:ascii="Times New Roman"/>
          <w:b w:val="false"/>
          <w:i w:val="false"/>
          <w:color w:val="ff0000"/>
          <w:sz w:val="28"/>
        </w:rPr>
        <w:t>№ 9-222/VIII</w:t>
      </w:r>
      <w:r>
        <w:rPr>
          <w:rFonts w:ascii="Times New Roman"/>
          <w:b w:val="false"/>
          <w:i w:val="false"/>
          <w:color w:val="ff0000"/>
          <w:sz w:val="28"/>
        </w:rPr>
        <w:t xml:space="preserve"> шешімімен (01.01.2024 бастап қолданысқа енгізіледі).</w:t>
      </w:r>
    </w:p>
    <w:bookmarkStart w:name="z5" w:id="0"/>
    <w:p>
      <w:pPr>
        <w:spacing w:after="0"/>
        <w:ind w:left="0"/>
        <w:jc w:val="both"/>
      </w:pPr>
      <w:r>
        <w:rPr>
          <w:rFonts w:ascii="Times New Roman"/>
          <w:b w:val="false"/>
          <w:i w:val="false"/>
          <w:color w:val="000000"/>
          <w:sz w:val="28"/>
        </w:rPr>
        <w:t>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"2023-2024 жылдарға арналған Үржар ауданының бюджеті туралы" 2022 жылғы 22 желтоқсандағы №22-359/VII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Үржар ауданының 2023-2025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- 11 427 052,5 мың тенге, соның ішінде: </w:t>
      </w:r>
    </w:p>
    <w:bookmarkEnd w:id="3"/>
    <w:bookmarkStart w:name="z10" w:id="4"/>
    <w:p>
      <w:pPr>
        <w:spacing w:after="0"/>
        <w:ind w:left="0"/>
        <w:jc w:val="both"/>
      </w:pPr>
      <w:r>
        <w:rPr>
          <w:rFonts w:ascii="Times New Roman"/>
          <w:b w:val="false"/>
          <w:i w:val="false"/>
          <w:color w:val="000000"/>
          <w:sz w:val="28"/>
        </w:rPr>
        <w:t>
      салықтық тусімдер - 2 807 988,0 мың теңге;</w:t>
      </w:r>
    </w:p>
    <w:bookmarkEnd w:id="4"/>
    <w:bookmarkStart w:name="z11" w:id="5"/>
    <w:p>
      <w:pPr>
        <w:spacing w:after="0"/>
        <w:ind w:left="0"/>
        <w:jc w:val="both"/>
      </w:pPr>
      <w:r>
        <w:rPr>
          <w:rFonts w:ascii="Times New Roman"/>
          <w:b w:val="false"/>
          <w:i w:val="false"/>
          <w:color w:val="000000"/>
          <w:sz w:val="28"/>
        </w:rPr>
        <w:t>
      салықтық емес түсімдер - 80 210,0 мың теңге;</w:t>
      </w:r>
    </w:p>
    <w:bookmarkEnd w:id="5"/>
    <w:bookmarkStart w:name="z12" w:id="6"/>
    <w:p>
      <w:pPr>
        <w:spacing w:after="0"/>
        <w:ind w:left="0"/>
        <w:jc w:val="both"/>
      </w:pPr>
      <w:r>
        <w:rPr>
          <w:rFonts w:ascii="Times New Roman"/>
          <w:b w:val="false"/>
          <w:i w:val="false"/>
          <w:color w:val="000000"/>
          <w:sz w:val="28"/>
        </w:rPr>
        <w:t xml:space="preserve">
      негізгі капиталды сатудан тусетін тусімдер – 52 087,0 мың теңге; </w:t>
      </w:r>
    </w:p>
    <w:bookmarkEnd w:id="6"/>
    <w:bookmarkStart w:name="z13" w:id="7"/>
    <w:p>
      <w:pPr>
        <w:spacing w:after="0"/>
        <w:ind w:left="0"/>
        <w:jc w:val="both"/>
      </w:pPr>
      <w:r>
        <w:rPr>
          <w:rFonts w:ascii="Times New Roman"/>
          <w:b w:val="false"/>
          <w:i w:val="false"/>
          <w:color w:val="000000"/>
          <w:sz w:val="28"/>
        </w:rPr>
        <w:t>
      трансферттер тусімі – 8 486 767,5 мың теңге;</w:t>
      </w:r>
    </w:p>
    <w:bookmarkEnd w:id="7"/>
    <w:bookmarkStart w:name="z14" w:id="8"/>
    <w:p>
      <w:pPr>
        <w:spacing w:after="0"/>
        <w:ind w:left="0"/>
        <w:jc w:val="both"/>
      </w:pPr>
      <w:r>
        <w:rPr>
          <w:rFonts w:ascii="Times New Roman"/>
          <w:b w:val="false"/>
          <w:i w:val="false"/>
          <w:color w:val="000000"/>
          <w:sz w:val="28"/>
        </w:rPr>
        <w:t>
      2) шығындар – 11 598 978,5 мың теңге;</w:t>
      </w:r>
    </w:p>
    <w:bookmarkEnd w:id="8"/>
    <w:bookmarkStart w:name="z15" w:id="9"/>
    <w:p>
      <w:pPr>
        <w:spacing w:after="0"/>
        <w:ind w:left="0"/>
        <w:jc w:val="both"/>
      </w:pPr>
      <w:r>
        <w:rPr>
          <w:rFonts w:ascii="Times New Roman"/>
          <w:b w:val="false"/>
          <w:i w:val="false"/>
          <w:color w:val="000000"/>
          <w:sz w:val="28"/>
        </w:rPr>
        <w:t xml:space="preserve">
      3) таза бюджеттік кредиттеу - 35 644,0 мың теңге, сонын ішінде: </w:t>
      </w:r>
    </w:p>
    <w:bookmarkEnd w:id="9"/>
    <w:bookmarkStart w:name="z16" w:id="10"/>
    <w:p>
      <w:pPr>
        <w:spacing w:after="0"/>
        <w:ind w:left="0"/>
        <w:jc w:val="both"/>
      </w:pPr>
      <w:r>
        <w:rPr>
          <w:rFonts w:ascii="Times New Roman"/>
          <w:b w:val="false"/>
          <w:i w:val="false"/>
          <w:color w:val="000000"/>
          <w:sz w:val="28"/>
        </w:rPr>
        <w:t xml:space="preserve">
      бюджеттік кредиттер - 72 450,0 мың теңге; </w:t>
      </w:r>
    </w:p>
    <w:bookmarkEnd w:id="10"/>
    <w:bookmarkStart w:name="z17" w:id="11"/>
    <w:p>
      <w:pPr>
        <w:spacing w:after="0"/>
        <w:ind w:left="0"/>
        <w:jc w:val="both"/>
      </w:pPr>
      <w:r>
        <w:rPr>
          <w:rFonts w:ascii="Times New Roman"/>
          <w:b w:val="false"/>
          <w:i w:val="false"/>
          <w:color w:val="000000"/>
          <w:sz w:val="28"/>
        </w:rPr>
        <w:t>
      бюджеттік кредиттерді өтеу – 36 806,0 мын тенге;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сонын ішінде:</w:t>
      </w:r>
    </w:p>
    <w:bookmarkEnd w:id="12"/>
    <w:bookmarkStart w:name="z19" w:id="13"/>
    <w:p>
      <w:pPr>
        <w:spacing w:after="0"/>
        <w:ind w:left="0"/>
        <w:jc w:val="both"/>
      </w:pPr>
      <w:r>
        <w:rPr>
          <w:rFonts w:ascii="Times New Roman"/>
          <w:b w:val="false"/>
          <w:i w:val="false"/>
          <w:color w:val="000000"/>
          <w:sz w:val="28"/>
        </w:rPr>
        <w:t xml:space="preserve">
      қаржы активтерін сатып алу - 0,0 мың теңге; </w:t>
      </w:r>
    </w:p>
    <w:bookmarkEnd w:id="13"/>
    <w:bookmarkStart w:name="z20" w:id="14"/>
    <w:p>
      <w:pPr>
        <w:spacing w:after="0"/>
        <w:ind w:left="0"/>
        <w:jc w:val="both"/>
      </w:pPr>
      <w:r>
        <w:rPr>
          <w:rFonts w:ascii="Times New Roman"/>
          <w:b w:val="false"/>
          <w:i w:val="false"/>
          <w:color w:val="000000"/>
          <w:sz w:val="28"/>
        </w:rPr>
        <w:t>
      мемлекеттік каржы активтерін сатудан тусетін тусімдер - 0,0 мың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-207 570,0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- 207 570,0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- 72 450,0 мың теңге;</w:t>
      </w:r>
    </w:p>
    <w:bookmarkEnd w:id="17"/>
    <w:bookmarkStart w:name="z24" w:id="18"/>
    <w:p>
      <w:pPr>
        <w:spacing w:after="0"/>
        <w:ind w:left="0"/>
        <w:jc w:val="both"/>
      </w:pPr>
      <w:r>
        <w:rPr>
          <w:rFonts w:ascii="Times New Roman"/>
          <w:b w:val="false"/>
          <w:i w:val="false"/>
          <w:color w:val="000000"/>
          <w:sz w:val="28"/>
        </w:rPr>
        <w:t xml:space="preserve">
      қарыздарды өтеу – 36 806,0 мың теңге; </w:t>
      </w:r>
    </w:p>
    <w:bookmarkEnd w:id="18"/>
    <w:bookmarkStart w:name="z25" w:id="19"/>
    <w:p>
      <w:pPr>
        <w:spacing w:after="0"/>
        <w:ind w:left="0"/>
        <w:jc w:val="both"/>
      </w:pPr>
      <w:r>
        <w:rPr>
          <w:rFonts w:ascii="Times New Roman"/>
          <w:b w:val="false"/>
          <w:i w:val="false"/>
          <w:color w:val="000000"/>
          <w:sz w:val="28"/>
        </w:rPr>
        <w:t>
      бюджет каражатының пайдаланылатын қалдықтары - 171 926,0 мың теңге.";</w:t>
      </w:r>
    </w:p>
    <w:bookmarkEnd w:id="19"/>
    <w:bookmarkStart w:name="z26" w:id="20"/>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1 желтоқсандағы</w:t>
            </w:r>
            <w:r>
              <w:br/>
            </w:r>
            <w:r>
              <w:rPr>
                <w:rFonts w:ascii="Times New Roman"/>
                <w:b w:val="false"/>
                <w:i w:val="false"/>
                <w:color w:val="000000"/>
                <w:sz w:val="20"/>
              </w:rPr>
              <w:t>№7-148/VIII шешіміне</w:t>
            </w:r>
            <w:r>
              <w:br/>
            </w:r>
            <w:r>
              <w:rPr>
                <w:rFonts w:ascii="Times New Roman"/>
                <w:b w:val="false"/>
                <w:i w:val="false"/>
                <w:color w:val="000000"/>
                <w:sz w:val="20"/>
              </w:rPr>
              <w:t>1 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№22-359/VII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Үржар ауданының 2023 жылға арналған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11 427 052,5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8 486 767,5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8 486 224,9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8 486 224,9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11 598 978,5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1 083 424,6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598 419,7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1 382 556,7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688 934,4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428 097,3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2 752 798,7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участкелерін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1 918 641,2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1 918 641,2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1 желтоқсандағы</w:t>
            </w:r>
            <w:r>
              <w:br/>
            </w:r>
            <w:r>
              <w:rPr>
                <w:rFonts w:ascii="Times New Roman"/>
                <w:b w:val="false"/>
                <w:i w:val="false"/>
                <w:color w:val="000000"/>
                <w:sz w:val="20"/>
              </w:rPr>
              <w:t>№7-148/VIII шешіміне</w:t>
            </w:r>
            <w:r>
              <w:br/>
            </w:r>
            <w:r>
              <w:rPr>
                <w:rFonts w:ascii="Times New Roman"/>
                <w:b w:val="false"/>
                <w:i w:val="false"/>
                <w:color w:val="000000"/>
                <w:sz w:val="20"/>
              </w:rPr>
              <w:t>2 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№22-359/VII шешіміне</w:t>
            </w:r>
            <w:r>
              <w:br/>
            </w:r>
            <w:r>
              <w:rPr>
                <w:rFonts w:ascii="Times New Roman"/>
                <w:b w:val="false"/>
                <w:i w:val="false"/>
                <w:color w:val="000000"/>
                <w:sz w:val="20"/>
              </w:rPr>
              <w:t>4 қосымша</w:t>
            </w:r>
          </w:p>
        </w:tc>
      </w:tr>
    </w:tbl>
    <w:bookmarkStart w:name="z32" w:id="23"/>
    <w:p>
      <w:pPr>
        <w:spacing w:after="0"/>
        <w:ind w:left="0"/>
        <w:jc w:val="left"/>
      </w:pPr>
      <w:r>
        <w:rPr>
          <w:rFonts w:ascii="Times New Roman"/>
          <w:b/>
          <w:i w:val="false"/>
          <w:color w:val="000000"/>
        </w:rPr>
        <w:t xml:space="preserve"> Бюджеттік инвестициялық жобаларды жүзеге асыруға бағытталған 2023-2025 жылдарға Үржар ауданы бюджетінің даму бағдарламаларының тізбесі</w:t>
      </w:r>
    </w:p>
    <w:bookmarkEnd w:id="23"/>
    <w:bookmarkStart w:name="z33"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1 434 316,8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 антенна-мачталық құрылғысын салуға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Барлық-Арасан ауылында антенна-мачталық құрылғысын салуға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Қарамойыл ауылында антенна-мачталық құрылғысын салуға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Амангелді ауылында антенна-мачталық құрылғысын салуға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Ақжар ауылында антенна-мачталық құрылғысын салуға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трасса бойында (Таскескен учаскесі) антенна-мачталық құрылысын салуға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Ақшоқы ауылында антенна-мачталық құрылғысын орнатуға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Сегізбай ауылында антенна-мачталық құрылғысын орнатуға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елді мекенде (Ақжар, Қарабұлақ, Жоғарғы Егінсу, Кедімұрат, Некрасовка, Бекет, Көктал, Ақшоқы, Батпақты, Барлық-Арасан, Қызыл Бұлақ, Благодатное, Қайынды, Қарабұйрат, Ер Қабанбай, Лайбұлақ) дәрігерлік амбулаторияға инженерлік-коммуникациялық инфрақұрылым салу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1 289 263,9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1 289 263,9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1 289 263,9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Малақ ауылындағы су құбыры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су құбыры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503 550,0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Малақ ауылындағы су құбыры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су құбыры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ауылындағы су құбыры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ауылындағы су құбырын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Көктерек ауылындағы су құбырын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Науалы ауылындағы су құбырын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бюджет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ауылындағы су құбырлары мен су жинау имараттарын жаңғыртуға (2 ші кезектегі құрылыс) ЖСҚ әзірлеуге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ауылындағы стадионды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әуежайдың ұшу-қону жолағын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 айналып өту автомобиль жолын реконструкциялауға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әуежайы терминалын қайта жаңғыртуға әзірленген ЖСҚ сараптамадан өткізу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ауданындағы катодты мыс өндіретін гидрометаллургиялық зауытты электрмен жабдықтау (Шыңғожа ауылынан оңтүстік - батысқа қарай 20 км.). Түзету. Іске қосу кешендеріне бөлу. № 2 іске қосу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ауданындағы катодты мыс өндіретін гидрометаллургиялық зауытты электрмен жабдықтау (Шыңғожа ауылынан оңтүстік - батысқа қарай 20 км.). Түзету. Іске қосу кешендеріне бөлу. № 2 іске қосу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Мақаншы ауылыныдағы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Ақжар ауылыныдағы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бағдарламасымен салынған жеке тұрғын үй құрылысы үшін 35/10 кВт қосалқы станция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Мақаншы ауылыныдағы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Ақжар ауылыныдағы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бағдарламасымен салынған жеке тұрғын үй құрылысы үшін 35/10 кВт қосалқы станция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3 079 331,3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