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c9037" w14:textId="01c90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2022 жылғы 27 желтоқсандағы № 28-5/4 "2023-2025 жылдарға арналған Қ. Аухадиев атындағы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Көкпекті аудандық мәслихатының 2023 жылғы 25 тамыздағы № 6-5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Көкпекті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"2023-2025 жылдарға арналған Қ. Аухадиев атындағы ауылдық округінің бюджеті туралы" 2022 жылғы 27 желтоқсандағы № 28-5/4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Қ. Аухадиев атындағы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75 544,0 мың теңге: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4 463,0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71 081,0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76 608,0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0,0 мың теңге;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–1 064,0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Көкпекті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28-5/4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Қ. Аухадиев атындағы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"Акуыл Ел бесігі" жобасы шеңберінде акылдық елді мекендердегі әлеументтік және инженерлік инфрақұрылым бойыеша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