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bacd" w14:textId="4f0b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28-5/6 "2023-2025 жылдарға арналған Теректі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25 тамыздағы № 6-7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Теректі ауылдық округінің бюджеті туралы" 2022 жылғы 27 желтоқсандағы № 28-5/6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Теректі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50 831,0 мың теңге: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2 475,0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48 356,0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50 831,0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Теректі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