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0a81" w14:textId="f7e0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2022 жылғы 23 желтоқсандағы "2023-2025 жылдарға арналған қалалық бюджет туралы" №21-2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2023 жылғы 28 сәуірдегі № 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Тараз қалалық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қалалық бюджет тиісінше осы шешімге 1, 2, 3 қосымшаларға сәйкес, оның ішінде 2023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58 874 261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23 254 581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350 000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15 644 314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19 625 366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54 163 607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493 239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493 239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1 684 461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-1 684 461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9 698 828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14 532 043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615 800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қала әкімдігінің резерві 588 692 мың теңге сомасында бекітілсін".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