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ae26b" w14:textId="abae2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аудандық мәслихатының 2022 жылғы 22 желтоқсандағы №28-2 "2023-2025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Жамбыл аудандық мәслихатының 2023 жылғы 6 желтоқсандағы № 11-2 шешімі</w:t>
      </w:r>
    </w:p>
    <w:p>
      <w:pPr>
        <w:spacing w:after="0"/>
        <w:ind w:left="0"/>
        <w:jc w:val="left"/>
      </w:pPr>
    </w:p>
    <w:bookmarkStart w:name="z7" w:id="0"/>
    <w:p>
      <w:pPr>
        <w:spacing w:after="0"/>
        <w:ind w:left="0"/>
        <w:jc w:val="both"/>
      </w:pPr>
      <w:r>
        <w:rPr>
          <w:rFonts w:ascii="Times New Roman"/>
          <w:b w:val="false"/>
          <w:i w:val="false"/>
          <w:color w:val="000000"/>
          <w:sz w:val="28"/>
        </w:rPr>
        <w:t>
      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"2023-2025 жылдарға арналған аудандық бюджет туралы" Жамбыл аудандық мәслихатының 2022 жылғы 22 желтоқсандағы №28-2 шешіміне (Нормативтік құқықтық актілердің мемлекеттік тіркеу тізілімінде </w:t>
      </w:r>
      <w:r>
        <w:rPr>
          <w:rFonts w:ascii="Times New Roman"/>
          <w:b w:val="false"/>
          <w:i w:val="false"/>
          <w:color w:val="000000"/>
          <w:sz w:val="28"/>
        </w:rPr>
        <w:t>№176317</w:t>
      </w:r>
      <w:r>
        <w:rPr>
          <w:rFonts w:ascii="Times New Roman"/>
          <w:b w:val="false"/>
          <w:i w:val="false"/>
          <w:color w:val="000000"/>
          <w:sz w:val="28"/>
        </w:rPr>
        <w:t xml:space="preserve"> болып тіркелген)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1"/>
    <w:p>
      <w:pPr>
        <w:spacing w:after="0"/>
        <w:ind w:left="0"/>
        <w:jc w:val="both"/>
      </w:pPr>
      <w:r>
        <w:rPr>
          <w:rFonts w:ascii="Times New Roman"/>
          <w:b w:val="false"/>
          <w:i w:val="false"/>
          <w:color w:val="000000"/>
          <w:sz w:val="28"/>
        </w:rPr>
        <w:t>
      "1. 2023-2025 жылдарға арналған аудандық бюджет 1,2 және 3 қосымшаларға сәйкес, оның ішінде 2023 жылға келесі көлемдерде бекітілсін:</w:t>
      </w:r>
    </w:p>
    <w:bookmarkEnd w:id="1"/>
    <w:bookmarkStart w:name="z11" w:id="2"/>
    <w:p>
      <w:pPr>
        <w:spacing w:after="0"/>
        <w:ind w:left="0"/>
        <w:jc w:val="both"/>
      </w:pPr>
      <w:r>
        <w:rPr>
          <w:rFonts w:ascii="Times New Roman"/>
          <w:b w:val="false"/>
          <w:i w:val="false"/>
          <w:color w:val="000000"/>
          <w:sz w:val="28"/>
        </w:rPr>
        <w:t>
      1) кірістер – 10 341 253 мың теңге, оның ішінде;</w:t>
      </w:r>
    </w:p>
    <w:bookmarkEnd w:id="2"/>
    <w:bookmarkStart w:name="z12" w:id="3"/>
    <w:p>
      <w:pPr>
        <w:spacing w:after="0"/>
        <w:ind w:left="0"/>
        <w:jc w:val="both"/>
      </w:pPr>
      <w:r>
        <w:rPr>
          <w:rFonts w:ascii="Times New Roman"/>
          <w:b w:val="false"/>
          <w:i w:val="false"/>
          <w:color w:val="000000"/>
          <w:sz w:val="28"/>
        </w:rPr>
        <w:t>
      салықтық түсімдер – 4 728 199 мың теңге;</w:t>
      </w:r>
    </w:p>
    <w:bookmarkEnd w:id="3"/>
    <w:bookmarkStart w:name="z13" w:id="4"/>
    <w:p>
      <w:pPr>
        <w:spacing w:after="0"/>
        <w:ind w:left="0"/>
        <w:jc w:val="both"/>
      </w:pPr>
      <w:r>
        <w:rPr>
          <w:rFonts w:ascii="Times New Roman"/>
          <w:b w:val="false"/>
          <w:i w:val="false"/>
          <w:color w:val="000000"/>
          <w:sz w:val="28"/>
        </w:rPr>
        <w:t xml:space="preserve">
      салықтық емес түсімдер – 32 857 мың теңге; </w:t>
      </w:r>
    </w:p>
    <w:bookmarkEnd w:id="4"/>
    <w:bookmarkStart w:name="z14" w:id="5"/>
    <w:p>
      <w:pPr>
        <w:spacing w:after="0"/>
        <w:ind w:left="0"/>
        <w:jc w:val="both"/>
      </w:pPr>
      <w:r>
        <w:rPr>
          <w:rFonts w:ascii="Times New Roman"/>
          <w:b w:val="false"/>
          <w:i w:val="false"/>
          <w:color w:val="000000"/>
          <w:sz w:val="28"/>
        </w:rPr>
        <w:t>
      негізгі капиталды сатудан түсетін түсімдер – 114 260 мың теңге;</w:t>
      </w:r>
    </w:p>
    <w:bookmarkEnd w:id="5"/>
    <w:bookmarkStart w:name="z15" w:id="6"/>
    <w:p>
      <w:pPr>
        <w:spacing w:after="0"/>
        <w:ind w:left="0"/>
        <w:jc w:val="both"/>
      </w:pPr>
      <w:r>
        <w:rPr>
          <w:rFonts w:ascii="Times New Roman"/>
          <w:b w:val="false"/>
          <w:i w:val="false"/>
          <w:color w:val="000000"/>
          <w:sz w:val="28"/>
        </w:rPr>
        <w:t>
      трансферттер түсімі – 5 465 937 мың теңге.</w:t>
      </w:r>
    </w:p>
    <w:bookmarkEnd w:id="6"/>
    <w:bookmarkStart w:name="z16" w:id="7"/>
    <w:p>
      <w:pPr>
        <w:spacing w:after="0"/>
        <w:ind w:left="0"/>
        <w:jc w:val="both"/>
      </w:pPr>
      <w:r>
        <w:rPr>
          <w:rFonts w:ascii="Times New Roman"/>
          <w:b w:val="false"/>
          <w:i w:val="false"/>
          <w:color w:val="000000"/>
          <w:sz w:val="28"/>
        </w:rPr>
        <w:t>
      2) шығындар – 12 290 462 мың теңге;</w:t>
      </w:r>
    </w:p>
    <w:bookmarkEnd w:id="7"/>
    <w:bookmarkStart w:name="z17" w:id="8"/>
    <w:p>
      <w:pPr>
        <w:spacing w:after="0"/>
        <w:ind w:left="0"/>
        <w:jc w:val="both"/>
      </w:pPr>
      <w:r>
        <w:rPr>
          <w:rFonts w:ascii="Times New Roman"/>
          <w:b w:val="false"/>
          <w:i w:val="false"/>
          <w:color w:val="000000"/>
          <w:sz w:val="28"/>
        </w:rPr>
        <w:t>
      3) таза бюджеттік кредиттеу – -27 220 мың теңге, оның ішінде:</w:t>
      </w:r>
    </w:p>
    <w:bookmarkEnd w:id="8"/>
    <w:bookmarkStart w:name="z18" w:id="9"/>
    <w:p>
      <w:pPr>
        <w:spacing w:after="0"/>
        <w:ind w:left="0"/>
        <w:jc w:val="both"/>
      </w:pPr>
      <w:r>
        <w:rPr>
          <w:rFonts w:ascii="Times New Roman"/>
          <w:b w:val="false"/>
          <w:i w:val="false"/>
          <w:color w:val="000000"/>
          <w:sz w:val="28"/>
        </w:rPr>
        <w:t>
      бюджеттік кредиттер – 5 175 мың теңге;</w:t>
      </w:r>
    </w:p>
    <w:bookmarkEnd w:id="9"/>
    <w:bookmarkStart w:name="z19" w:id="10"/>
    <w:p>
      <w:pPr>
        <w:spacing w:after="0"/>
        <w:ind w:left="0"/>
        <w:jc w:val="both"/>
      </w:pPr>
      <w:r>
        <w:rPr>
          <w:rFonts w:ascii="Times New Roman"/>
          <w:b w:val="false"/>
          <w:i w:val="false"/>
          <w:color w:val="000000"/>
          <w:sz w:val="28"/>
        </w:rPr>
        <w:t>
      бюджеттік кредиттерді өтеу – 32 395 мың теңге;</w:t>
      </w:r>
    </w:p>
    <w:bookmarkEnd w:id="10"/>
    <w:bookmarkStart w:name="z20" w:id="11"/>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1"/>
    <w:bookmarkStart w:name="z21"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22"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3" w:id="14"/>
    <w:p>
      <w:pPr>
        <w:spacing w:after="0"/>
        <w:ind w:left="0"/>
        <w:jc w:val="both"/>
      </w:pPr>
      <w:r>
        <w:rPr>
          <w:rFonts w:ascii="Times New Roman"/>
          <w:b w:val="false"/>
          <w:i w:val="false"/>
          <w:color w:val="000000"/>
          <w:sz w:val="28"/>
        </w:rPr>
        <w:t>
      5) бюджет тапшылығы (профициті) – -1 921 989 мың теңге;</w:t>
      </w:r>
    </w:p>
    <w:bookmarkEnd w:id="14"/>
    <w:bookmarkStart w:name="z24" w:id="15"/>
    <w:p>
      <w:pPr>
        <w:spacing w:after="0"/>
        <w:ind w:left="0"/>
        <w:jc w:val="both"/>
      </w:pPr>
      <w:r>
        <w:rPr>
          <w:rFonts w:ascii="Times New Roman"/>
          <w:b w:val="false"/>
          <w:i w:val="false"/>
          <w:color w:val="000000"/>
          <w:sz w:val="28"/>
        </w:rPr>
        <w:t>
      6) бюджет тапшылығын қаржыландыру (профицитін пайдалану) – 1 921 989 мың теңге:</w:t>
      </w:r>
    </w:p>
    <w:bookmarkEnd w:id="15"/>
    <w:bookmarkStart w:name="z25" w:id="16"/>
    <w:p>
      <w:pPr>
        <w:spacing w:after="0"/>
        <w:ind w:left="0"/>
        <w:jc w:val="both"/>
      </w:pPr>
      <w:r>
        <w:rPr>
          <w:rFonts w:ascii="Times New Roman"/>
          <w:b w:val="false"/>
          <w:i w:val="false"/>
          <w:color w:val="000000"/>
          <w:sz w:val="28"/>
        </w:rPr>
        <w:t>
      қарыздар түсімі – 5 175 мың теңге;</w:t>
      </w:r>
    </w:p>
    <w:bookmarkEnd w:id="16"/>
    <w:bookmarkStart w:name="z26" w:id="17"/>
    <w:p>
      <w:pPr>
        <w:spacing w:after="0"/>
        <w:ind w:left="0"/>
        <w:jc w:val="both"/>
      </w:pPr>
      <w:r>
        <w:rPr>
          <w:rFonts w:ascii="Times New Roman"/>
          <w:b w:val="false"/>
          <w:i w:val="false"/>
          <w:color w:val="000000"/>
          <w:sz w:val="28"/>
        </w:rPr>
        <w:t>
      қарыздарды өтеу – 31 552 мың теңге;</w:t>
      </w:r>
    </w:p>
    <w:bookmarkEnd w:id="17"/>
    <w:bookmarkStart w:name="z27" w:id="18"/>
    <w:p>
      <w:pPr>
        <w:spacing w:after="0"/>
        <w:ind w:left="0"/>
        <w:jc w:val="both"/>
      </w:pPr>
      <w:r>
        <w:rPr>
          <w:rFonts w:ascii="Times New Roman"/>
          <w:b w:val="false"/>
          <w:i w:val="false"/>
          <w:color w:val="000000"/>
          <w:sz w:val="28"/>
        </w:rPr>
        <w:t>
      бюджет қаражаттары қалдықтарының қозғалысы – 1 948 366 мың теңге".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9" w:id="19"/>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1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Жамбыл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Шайдаев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rPr>
                <w:rFonts w:ascii="Times New Roman"/>
                <w:b w:val="false"/>
                <w:i w:val="false"/>
                <w:color w:val="000000"/>
                <w:sz w:val="20"/>
              </w:rPr>
              <w:t xml:space="preserve"> 2023 жылғы 6 желтоқсандағы №11-2</w:t>
            </w:r>
            <w:r>
              <w:rPr>
                <w:rFonts w:ascii="Times New Roman"/>
                <w:b w:val="false"/>
                <w:i w:val="false"/>
                <w:color w:val="000000"/>
                <w:sz w:val="20"/>
              </w:rPr>
              <w:t xml:space="preserve"> шешіміне қосымша</w:t>
            </w:r>
          </w:p>
        </w:tc>
      </w:tr>
    </w:tbl>
    <w:bookmarkStart w:name="z34" w:id="20"/>
    <w:p>
      <w:pPr>
        <w:spacing w:after="0"/>
        <w:ind w:left="0"/>
        <w:jc w:val="left"/>
      </w:pPr>
      <w:r>
        <w:rPr>
          <w:rFonts w:ascii="Times New Roman"/>
          <w:b/>
          <w:i w:val="false"/>
          <w:color w:val="000000"/>
        </w:rPr>
        <w:t xml:space="preserve"> 2023 жылға арналған Жамбыл ауданының бюджеті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10341253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4728199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1761450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заңды тұлғалардан алынатын корпоративтік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829450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1117968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1040804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1017704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5465937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5465937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5465937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12290462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3866983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673148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2475942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2288519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кәсіпкерлікті,өнеркәсіпті және туризмді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ауқымындағы төтенше жағдайлардың алдын алу және оларды жою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органдардың құрылмаған елді мекендердің алдын алу және оларды сөндіру жөніндегі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тәртіппен қауіпсіздік объектілерін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1594145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989349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санаторий-курортық емделу, міндетті гигиеналық құралдармен қамтамасыз ету, арнаулы жүріп тұру құралдары, қозғалуға қиындығы бар бірінші топтағы мүгедектерге жеке көмекшінің және есту бойынша мүгедектерге қолмен көрсететін тіл мамандарының қызметтерімен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1333493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энергетикасы және жер қойнауын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 облыстық маңызы бар қаланың) ауыл шаруашылығы бөлімі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739752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739752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1583274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картасы-2025" бизнесті қолдау мен дамытудың біріңғай бағдарламасы шеңберінде индустриалдық инфрақұрылымды дамыту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1398672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1398672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1801222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1238957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1921989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 қалдықтарының қозғалысы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1948366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