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0054" w14:textId="1430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 бойынша коммуналдық қалдықтардың түзілу және жинақталу нормаларын есептеудің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2023 жылғы 30 қазандағы № 450 қаулысы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6) тармақшасына сәйкес, Қордай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Қордай ауданы бойынша коммуналдық қалдықтардың түзілу және жинақталу нормаларын есептеудің қағидалары осы қаулының қосымшасына сәйкес бекітілсін.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Қордай ауданы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