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9836" w14:textId="fd49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2022 жылғы 26 желтоқсандағы № 37-2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2023 жылғы 22 тамыздағы № 7-2 шешімі</w:t>
      </w:r>
    </w:p>
    <w:p>
      <w:pPr>
        <w:spacing w:after="0"/>
        <w:ind w:left="0"/>
        <w:jc w:val="both"/>
      </w:pPr>
      <w:bookmarkStart w:name="z7" w:id="0"/>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аудандық мәслихатының "2023-2025 жылдарға арналған аудандық бюджет туралы" 2022 жылғы 26 желтоқсандағы </w:t>
      </w:r>
      <w:r>
        <w:rPr>
          <w:rFonts w:ascii="Times New Roman"/>
          <w:b w:val="false"/>
          <w:i w:val="false"/>
          <w:color w:val="000000"/>
          <w:sz w:val="28"/>
        </w:rPr>
        <w:t>№ 37-2</w:t>
      </w:r>
      <w:r>
        <w:rPr>
          <w:rFonts w:ascii="Times New Roman"/>
          <w:b w:val="false"/>
          <w:i w:val="false"/>
          <w:color w:val="000000"/>
          <w:sz w:val="28"/>
        </w:rPr>
        <w:t xml:space="preserve"> шешіміне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2023-2025 жылдарға арналған аудандық бюджет тиісінше осы шешімнің 1, 2, 3 - қосымшаларға сәйкес, оның ішінде 2023 жылға келесідей көлемде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кірістер – 15 639 649 мың теңге, оның ішінде:</w:t>
      </w:r>
    </w:p>
    <w:bookmarkStart w:name="z12" w:id="2"/>
    <w:p>
      <w:pPr>
        <w:spacing w:after="0"/>
        <w:ind w:left="0"/>
        <w:jc w:val="both"/>
      </w:pPr>
      <w:r>
        <w:rPr>
          <w:rFonts w:ascii="Times New Roman"/>
          <w:b w:val="false"/>
          <w:i w:val="false"/>
          <w:color w:val="000000"/>
          <w:sz w:val="28"/>
        </w:rPr>
        <w:t>
      салықтық түсімдер – 2 391 317 мың теңге;</w:t>
      </w:r>
    </w:p>
    <w:bookmarkEnd w:id="2"/>
    <w:bookmarkStart w:name="z13" w:id="3"/>
    <w:p>
      <w:pPr>
        <w:spacing w:after="0"/>
        <w:ind w:left="0"/>
        <w:jc w:val="both"/>
      </w:pPr>
      <w:r>
        <w:rPr>
          <w:rFonts w:ascii="Times New Roman"/>
          <w:b w:val="false"/>
          <w:i w:val="false"/>
          <w:color w:val="000000"/>
          <w:sz w:val="28"/>
        </w:rPr>
        <w:t>
      салықтық емес түсімдер – 32 896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48 860 мың теңге;</w:t>
      </w:r>
    </w:p>
    <w:bookmarkEnd w:id="4"/>
    <w:bookmarkStart w:name="z15" w:id="5"/>
    <w:p>
      <w:pPr>
        <w:spacing w:after="0"/>
        <w:ind w:left="0"/>
        <w:jc w:val="both"/>
      </w:pPr>
      <w:r>
        <w:rPr>
          <w:rFonts w:ascii="Times New Roman"/>
          <w:b w:val="false"/>
          <w:i w:val="false"/>
          <w:color w:val="000000"/>
          <w:sz w:val="28"/>
        </w:rPr>
        <w:t>
      трансферттер түсімі – 13 166 576 мың теңге.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шығындар – 15 914 662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таза бюджеттік кредиттеу – - 2 989 мың теңге, оның ішінде:</w:t>
      </w:r>
    </w:p>
    <w:bookmarkStart w:name="z18" w:id="6"/>
    <w:p>
      <w:pPr>
        <w:spacing w:after="0"/>
        <w:ind w:left="0"/>
        <w:jc w:val="both"/>
      </w:pPr>
      <w:r>
        <w:rPr>
          <w:rFonts w:ascii="Times New Roman"/>
          <w:b w:val="false"/>
          <w:i w:val="false"/>
          <w:color w:val="000000"/>
          <w:sz w:val="28"/>
        </w:rPr>
        <w:t>
      бюджеттік кредиттер – 72 450 мың теңге;</w:t>
      </w:r>
    </w:p>
    <w:bookmarkEnd w:id="6"/>
    <w:bookmarkStart w:name="z19" w:id="7"/>
    <w:p>
      <w:pPr>
        <w:spacing w:after="0"/>
        <w:ind w:left="0"/>
        <w:jc w:val="both"/>
      </w:pPr>
      <w:r>
        <w:rPr>
          <w:rFonts w:ascii="Times New Roman"/>
          <w:b w:val="false"/>
          <w:i w:val="false"/>
          <w:color w:val="000000"/>
          <w:sz w:val="28"/>
        </w:rPr>
        <w:t>
      бюджеттік кредиттерді өтеу – 75 439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Start w:name="z21" w:id="8"/>
    <w:p>
      <w:pPr>
        <w:spacing w:after="0"/>
        <w:ind w:left="0"/>
        <w:jc w:val="both"/>
      </w:pPr>
      <w:r>
        <w:rPr>
          <w:rFonts w:ascii="Times New Roman"/>
          <w:b w:val="false"/>
          <w:i w:val="false"/>
          <w:color w:val="000000"/>
          <w:sz w:val="28"/>
        </w:rPr>
        <w:t>
      қаржы активтерін сатып алу – 0 мың теңге;</w:t>
      </w:r>
    </w:p>
    <w:bookmarkEnd w:id="8"/>
    <w:bookmarkStart w:name="z22" w:id="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бюджет тапшылығы (профициті) – -272 024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 тапшылығын қаржыландыру (профицитін пайдалану) – 272 024 мың теңге, оның ішінде:</w:t>
      </w:r>
    </w:p>
    <w:bookmarkStart w:name="z25" w:id="10"/>
    <w:p>
      <w:pPr>
        <w:spacing w:after="0"/>
        <w:ind w:left="0"/>
        <w:jc w:val="both"/>
      </w:pPr>
      <w:r>
        <w:rPr>
          <w:rFonts w:ascii="Times New Roman"/>
          <w:b w:val="false"/>
          <w:i w:val="false"/>
          <w:color w:val="000000"/>
          <w:sz w:val="28"/>
        </w:rPr>
        <w:t>
      қарыздар түсімі – 72 450 мың теңге;</w:t>
      </w:r>
    </w:p>
    <w:bookmarkEnd w:id="10"/>
    <w:bookmarkStart w:name="z26" w:id="11"/>
    <w:p>
      <w:pPr>
        <w:spacing w:after="0"/>
        <w:ind w:left="0"/>
        <w:jc w:val="both"/>
      </w:pPr>
      <w:r>
        <w:rPr>
          <w:rFonts w:ascii="Times New Roman"/>
          <w:b w:val="false"/>
          <w:i w:val="false"/>
          <w:color w:val="000000"/>
          <w:sz w:val="28"/>
        </w:rPr>
        <w:t>
      қарыздарды өтеу – 75 439 мың теңге;</w:t>
      </w:r>
    </w:p>
    <w:bookmarkEnd w:id="11"/>
    <w:bookmarkStart w:name="z27" w:id="12"/>
    <w:p>
      <w:pPr>
        <w:spacing w:after="0"/>
        <w:ind w:left="0"/>
        <w:jc w:val="both"/>
      </w:pPr>
      <w:r>
        <w:rPr>
          <w:rFonts w:ascii="Times New Roman"/>
          <w:b w:val="false"/>
          <w:i w:val="false"/>
          <w:color w:val="000000"/>
          <w:sz w:val="28"/>
        </w:rPr>
        <w:t>
      бюджет қаражатының пайдаланылатын қалдықтары – 275 013 мың теңге.".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3"/>
    <w:p>
      <w:pPr>
        <w:spacing w:after="0"/>
        <w:ind w:left="0"/>
        <w:jc w:val="both"/>
      </w:pPr>
      <w:r>
        <w:rPr>
          <w:rFonts w:ascii="Times New Roman"/>
          <w:b w:val="false"/>
          <w:i w:val="false"/>
          <w:color w:val="000000"/>
          <w:sz w:val="28"/>
        </w:rPr>
        <w:t>
      2. Осы шешім 2023 жылдың 1 қаңтарынан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22 тамыздағы №7-2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2022 жылғы 26 желтоқсандағы №37-2</w:t>
            </w:r>
            <w:r>
              <w:rPr>
                <w:rFonts w:ascii="Times New Roman"/>
                <w:b w:val="false"/>
                <w:i w:val="false"/>
                <w:color w:val="000000"/>
                <w:sz w:val="20"/>
              </w:rPr>
              <w:t xml:space="preserve"> шешіміне 1 қосымша</w:t>
            </w:r>
          </w:p>
        </w:tc>
      </w:tr>
    </w:tbl>
    <w:bookmarkStart w:name="z37" w:id="14"/>
    <w:p>
      <w:pPr>
        <w:spacing w:after="0"/>
        <w:ind w:left="0"/>
        <w:jc w:val="left"/>
      </w:pPr>
      <w:r>
        <w:rPr>
          <w:rFonts w:ascii="Times New Roman"/>
          <w:b/>
          <w:i w:val="false"/>
          <w:color w:val="000000"/>
        </w:rPr>
        <w:t xml:space="preserve"> 2023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