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9ec89" w14:textId="e39ec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Оқу-ағарту министрлігі ведомстваларының ережелерін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14 қарашадағы № 337 бұйрығы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Үкіметі туралы"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БҰЙЫРАМЫН:</w:t>
      </w:r>
    </w:p>
    <w:bookmarkStart w:name="z5" w:id="0"/>
    <w:p>
      <w:pPr>
        <w:spacing w:after="0"/>
        <w:ind w:left="0"/>
        <w:jc w:val="both"/>
      </w:pPr>
      <w:r>
        <w:rPr>
          <w:rFonts w:ascii="Times New Roman"/>
          <w:b w:val="false"/>
          <w:i w:val="false"/>
          <w:color w:val="000000"/>
          <w:sz w:val="28"/>
        </w:rPr>
        <w:t>
      1. Мыналар:</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Оқу-ағарту министрлігінің Орта білім беру комитеті" республикалық мемлекеттік мекемесінің;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Оқу-ағарту министрлігінің Балалардың құқықтарын қорғау комитеті" республикалық мемлекеттік мекемесінің;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Оқу-ағарту министрлігінің Білім саласында сапаны қамтамасыз ету комитеті" республикалық мемлекеттік мекемесінің ережесі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сәйкес Қазақстан Республикасы Оқу-ағарту министрінің 2022 жылғы 12 қыркүйектегі "Қазақстан Республикасы Оқу-ағарту министрлігі ведомстваларының және оның аумақтық бөлімшелерінің ережелерін бекіту туралы" № 396 </w:t>
      </w:r>
      <w:r>
        <w:rPr>
          <w:rFonts w:ascii="Times New Roman"/>
          <w:b w:val="false"/>
          <w:i w:val="false"/>
          <w:color w:val="000000"/>
          <w:sz w:val="28"/>
        </w:rPr>
        <w:t>бұйрықтың</w:t>
      </w:r>
      <w:r>
        <w:rPr>
          <w:rFonts w:ascii="Times New Roman"/>
          <w:b w:val="false"/>
          <w:i w:val="false"/>
          <w:color w:val="000000"/>
          <w:sz w:val="28"/>
        </w:rPr>
        <w:t xml:space="preserve"> күші жойылды деп танылсын. </w:t>
      </w:r>
    </w:p>
    <w:bookmarkStart w:name="z10" w:id="1"/>
    <w:p>
      <w:pPr>
        <w:spacing w:after="0"/>
        <w:ind w:left="0"/>
        <w:jc w:val="both"/>
      </w:pPr>
      <w:r>
        <w:rPr>
          <w:rFonts w:ascii="Times New Roman"/>
          <w:b w:val="false"/>
          <w:i w:val="false"/>
          <w:color w:val="000000"/>
          <w:sz w:val="28"/>
        </w:rPr>
        <w:t>
      3. Оқу-ағарту министрлігінің Білім саласында сапаны қамтамасыз ету комитеті заңнамада белгіленген тәртіппен:</w:t>
      </w:r>
    </w:p>
    <w:bookmarkEnd w:id="1"/>
    <w:bookmarkStart w:name="z11" w:id="2"/>
    <w:p>
      <w:pPr>
        <w:spacing w:after="0"/>
        <w:ind w:left="0"/>
        <w:jc w:val="both"/>
      </w:pPr>
      <w:r>
        <w:rPr>
          <w:rFonts w:ascii="Times New Roman"/>
          <w:b w:val="false"/>
          <w:i w:val="false"/>
          <w:color w:val="000000"/>
          <w:sz w:val="28"/>
        </w:rPr>
        <w:t>
      1) осы бұйрық бекітілген күннен бастап күнтізбелік бес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нысанда қазақ және орыс тілдерінде жіберуді;</w:t>
      </w:r>
    </w:p>
    <w:bookmarkEnd w:id="2"/>
    <w:bookmarkStart w:name="z12" w:id="3"/>
    <w:p>
      <w:pPr>
        <w:spacing w:after="0"/>
        <w:ind w:left="0"/>
        <w:jc w:val="both"/>
      </w:pPr>
      <w:r>
        <w:rPr>
          <w:rFonts w:ascii="Times New Roman"/>
          <w:b w:val="false"/>
          <w:i w:val="false"/>
          <w:color w:val="000000"/>
          <w:sz w:val="28"/>
        </w:rPr>
        <w:t>
      2) осы бұйрықты Қазақстан Республикасы Оқу-ағарту министрлігінің интернет-ресурсында орналастыруын қамтамасыз етcін.</w:t>
      </w:r>
    </w:p>
    <w:bookmarkEnd w:id="3"/>
    <w:bookmarkStart w:name="z13" w:id="4"/>
    <w:p>
      <w:pPr>
        <w:spacing w:after="0"/>
        <w:ind w:left="0"/>
        <w:jc w:val="both"/>
      </w:pPr>
      <w:r>
        <w:rPr>
          <w:rFonts w:ascii="Times New Roman"/>
          <w:b w:val="false"/>
          <w:i w:val="false"/>
          <w:color w:val="000000"/>
          <w:sz w:val="28"/>
        </w:rPr>
        <w:t>
      4. Комитеттер осы бұйрықтан туындайтын қажетті шараларды заңнамада белгіленген мерзімде қабылдасын.</w:t>
      </w:r>
    </w:p>
    <w:bookmarkEnd w:id="4"/>
    <w:bookmarkStart w:name="z14" w:id="5"/>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5"/>
    <w:bookmarkStart w:name="z15" w:id="6"/>
    <w:p>
      <w:pPr>
        <w:spacing w:after="0"/>
        <w:ind w:left="0"/>
        <w:jc w:val="both"/>
      </w:pPr>
      <w:r>
        <w:rPr>
          <w:rFonts w:ascii="Times New Roman"/>
          <w:b w:val="false"/>
          <w:i w:val="false"/>
          <w:color w:val="000000"/>
          <w:sz w:val="28"/>
        </w:rPr>
        <w:t>
      6. Осы бұйрық қол қойылған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Бейсембаев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2023 жылғы "____" _________</w:t>
            </w:r>
            <w:r>
              <w:br/>
            </w:r>
            <w:r>
              <w:rPr>
                <w:rFonts w:ascii="Times New Roman"/>
                <w:b w:val="false"/>
                <w:i w:val="false"/>
                <w:color w:val="000000"/>
                <w:sz w:val="20"/>
              </w:rPr>
              <w:t>№ _____бұйрығымен</w:t>
            </w:r>
            <w:r>
              <w:br/>
            </w:r>
            <w:r>
              <w:rPr>
                <w:rFonts w:ascii="Times New Roman"/>
                <w:b w:val="false"/>
                <w:i w:val="false"/>
                <w:color w:val="000000"/>
                <w:sz w:val="20"/>
              </w:rPr>
              <w:t>бекітілген</w:t>
            </w:r>
            <w:r>
              <w:br/>
            </w:r>
            <w:r>
              <w:rPr>
                <w:rFonts w:ascii="Times New Roman"/>
                <w:b w:val="false"/>
                <w:i w:val="false"/>
                <w:color w:val="000000"/>
                <w:sz w:val="20"/>
              </w:rPr>
              <w:t>1 қосымша</w:t>
            </w:r>
          </w:p>
        </w:tc>
      </w:tr>
    </w:tbl>
    <w:bookmarkStart w:name="z18" w:id="7"/>
    <w:p>
      <w:pPr>
        <w:spacing w:after="0"/>
        <w:ind w:left="0"/>
        <w:jc w:val="left"/>
      </w:pPr>
      <w:r>
        <w:rPr>
          <w:rFonts w:ascii="Times New Roman"/>
          <w:b/>
          <w:i w:val="false"/>
          <w:color w:val="000000"/>
        </w:rPr>
        <w:t xml:space="preserve"> "Қазақстан Республикасы Оқу-ағарту министрлігінің Орта білім беру комитеті" республикалық мемлекеттік мекемесі туралы Ереже</w:t>
      </w:r>
    </w:p>
    <w:bookmarkEnd w:id="7"/>
    <w:bookmarkStart w:name="z19" w:id="8"/>
    <w:p>
      <w:pPr>
        <w:spacing w:after="0"/>
        <w:ind w:left="0"/>
        <w:jc w:val="left"/>
      </w:pPr>
      <w:r>
        <w:rPr>
          <w:rFonts w:ascii="Times New Roman"/>
          <w:b/>
          <w:i w:val="false"/>
          <w:color w:val="000000"/>
        </w:rPr>
        <w:t xml:space="preserve"> 1-тарау. Жалпы ережелер</w:t>
      </w:r>
    </w:p>
    <w:bookmarkEnd w:id="8"/>
    <w:bookmarkStart w:name="z20" w:id="9"/>
    <w:p>
      <w:pPr>
        <w:spacing w:after="0"/>
        <w:ind w:left="0"/>
        <w:jc w:val="both"/>
      </w:pPr>
      <w:r>
        <w:rPr>
          <w:rFonts w:ascii="Times New Roman"/>
          <w:b w:val="false"/>
          <w:i w:val="false"/>
          <w:color w:val="000000"/>
          <w:sz w:val="28"/>
        </w:rPr>
        <w:t>
      1. Қазақстан Республикасы Оқу-ағарту министрлігінің (бұдан әрі - Министрлік) Орта білім беру комитеті (бұдан әрі – Комитет) бастауыш, негізгі орта, жалпы орта білім беру саласында басшылықты жүзеге асыратын, реттеу және іске асыру функцияларын орындайтын ведомство болып табылады.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22" w:id="10"/>
    <w:p>
      <w:pPr>
        <w:spacing w:after="0"/>
        <w:ind w:left="0"/>
        <w:jc w:val="both"/>
      </w:pPr>
      <w:r>
        <w:rPr>
          <w:rFonts w:ascii="Times New Roman"/>
          <w:b w:val="false"/>
          <w:i w:val="false"/>
          <w:color w:val="000000"/>
          <w:sz w:val="28"/>
        </w:rPr>
        <w:t>
      3. Комитет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заңнамаға сәйкес қазынашылық органдарында шоттары болады.</w:t>
      </w:r>
    </w:p>
    <w:bookmarkEnd w:id="10"/>
    <w:bookmarkStart w:name="z23" w:id="11"/>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11"/>
    <w:bookmarkStart w:name="z24" w:id="12"/>
    <w:p>
      <w:pPr>
        <w:spacing w:after="0"/>
        <w:ind w:left="0"/>
        <w:jc w:val="both"/>
      </w:pPr>
      <w:r>
        <w:rPr>
          <w:rFonts w:ascii="Times New Roman"/>
          <w:b w:val="false"/>
          <w:i w:val="false"/>
          <w:color w:val="000000"/>
          <w:sz w:val="28"/>
        </w:rPr>
        <w:t>
      5. Комитет заңнамаға сәйкес уәкілеттік берілген болса, ол мемлекеттің атынан азаматтық-құқықтық қатынастардың тарапы болуға құқылы.</w:t>
      </w:r>
    </w:p>
    <w:bookmarkEnd w:id="12"/>
    <w:bookmarkStart w:name="z25" w:id="13"/>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Төрағаның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6" w:id="14"/>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4"/>
    <w:bookmarkStart w:name="z27" w:id="15"/>
    <w:p>
      <w:pPr>
        <w:spacing w:after="0"/>
        <w:ind w:left="0"/>
        <w:jc w:val="both"/>
      </w:pPr>
      <w:r>
        <w:rPr>
          <w:rFonts w:ascii="Times New Roman"/>
          <w:b w:val="false"/>
          <w:i w:val="false"/>
          <w:color w:val="000000"/>
          <w:sz w:val="28"/>
        </w:rPr>
        <w:t>
      8. Комитеттің орналасқан жері: Қазақстан Республикасы 010000, Астана қаласы, "Есіл" ауданы, Мәңгілік Ел даңғылы, № 8 үй, №11 кіреберіс.</w:t>
      </w:r>
    </w:p>
    <w:bookmarkEnd w:id="15"/>
    <w:bookmarkStart w:name="z28" w:id="16"/>
    <w:p>
      <w:pPr>
        <w:spacing w:after="0"/>
        <w:ind w:left="0"/>
        <w:jc w:val="both"/>
      </w:pPr>
      <w:r>
        <w:rPr>
          <w:rFonts w:ascii="Times New Roman"/>
          <w:b w:val="false"/>
          <w:i w:val="false"/>
          <w:color w:val="000000"/>
          <w:sz w:val="28"/>
        </w:rPr>
        <w:t>
      9. Комитеттің толық атауы – "Қазақстан Республикасы Оқу-ағарту министрлігінің Орта білім беру комитеті" республикалық мемлекеттік мекемесі.</w:t>
      </w:r>
    </w:p>
    <w:bookmarkEnd w:id="16"/>
    <w:bookmarkStart w:name="z29" w:id="17"/>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7"/>
    <w:bookmarkStart w:name="z30" w:id="18"/>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18"/>
    <w:bookmarkStart w:name="z31" w:id="19"/>
    <w:p>
      <w:pPr>
        <w:spacing w:after="0"/>
        <w:ind w:left="0"/>
        <w:jc w:val="both"/>
      </w:pPr>
      <w:r>
        <w:rPr>
          <w:rFonts w:ascii="Times New Roman"/>
          <w:b w:val="false"/>
          <w:i w:val="false"/>
          <w:color w:val="000000"/>
          <w:sz w:val="28"/>
        </w:rPr>
        <w:t>
      12. Комитет кәсіпкерлік субъектілерімен Комитеттің функциялары болып табылатын міндеттерді орындау тұрғысында шарттық қатынастарға түспейді.</w:t>
      </w:r>
    </w:p>
    <w:bookmarkEnd w:id="19"/>
    <w:bookmarkStart w:name="z32" w:id="20"/>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0"/>
    <w:bookmarkStart w:name="z33" w:id="21"/>
    <w:p>
      <w:pPr>
        <w:spacing w:after="0"/>
        <w:ind w:left="0"/>
        <w:jc w:val="left"/>
      </w:pPr>
      <w:r>
        <w:rPr>
          <w:rFonts w:ascii="Times New Roman"/>
          <w:b/>
          <w:i w:val="false"/>
          <w:color w:val="000000"/>
        </w:rPr>
        <w:t xml:space="preserve"> 2-тарау. Комитеттің негізгі міндеттері,  құқықтары мен міндеттері, функциялары</w:t>
      </w:r>
    </w:p>
    <w:bookmarkEnd w:id="21"/>
    <w:bookmarkStart w:name="z34" w:id="22"/>
    <w:p>
      <w:pPr>
        <w:spacing w:after="0"/>
        <w:ind w:left="0"/>
        <w:jc w:val="both"/>
      </w:pPr>
      <w:r>
        <w:rPr>
          <w:rFonts w:ascii="Times New Roman"/>
          <w:b w:val="false"/>
          <w:i w:val="false"/>
          <w:color w:val="000000"/>
          <w:sz w:val="28"/>
        </w:rPr>
        <w:t>
      13. Мақсаттары:</w:t>
      </w:r>
    </w:p>
    <w:bookmarkEnd w:id="22"/>
    <w:bookmarkStart w:name="z35" w:id="23"/>
    <w:p>
      <w:pPr>
        <w:spacing w:after="0"/>
        <w:ind w:left="0"/>
        <w:jc w:val="both"/>
      </w:pPr>
      <w:r>
        <w:rPr>
          <w:rFonts w:ascii="Times New Roman"/>
          <w:b w:val="false"/>
          <w:i w:val="false"/>
          <w:color w:val="000000"/>
          <w:sz w:val="28"/>
        </w:rPr>
        <w:t>
       1) орта білім беру саласында бірыңғай мемлекеттік саясатты қалыптастыру;</w:t>
      </w:r>
    </w:p>
    <w:bookmarkEnd w:id="23"/>
    <w:bookmarkStart w:name="z36" w:id="24"/>
    <w:p>
      <w:pPr>
        <w:spacing w:after="0"/>
        <w:ind w:left="0"/>
        <w:jc w:val="both"/>
      </w:pPr>
      <w:r>
        <w:rPr>
          <w:rFonts w:ascii="Times New Roman"/>
          <w:b w:val="false"/>
          <w:i w:val="false"/>
          <w:color w:val="000000"/>
          <w:sz w:val="28"/>
        </w:rPr>
        <w:t>
       2) ұлттық және жалпыадамзаттық құндылықтар, ғылым мен практика жетістіктері негізінде жеке адамды қалыптастыруға, дамытуға және кәсіптік қалыптастыруға бағытталған сапалы білім алу үшін қажетті жағдайлар жасау;</w:t>
      </w:r>
    </w:p>
    <w:bookmarkEnd w:id="24"/>
    <w:bookmarkStart w:name="z37" w:id="25"/>
    <w:p>
      <w:pPr>
        <w:spacing w:after="0"/>
        <w:ind w:left="0"/>
        <w:jc w:val="both"/>
      </w:pPr>
      <w:r>
        <w:rPr>
          <w:rFonts w:ascii="Times New Roman"/>
          <w:b w:val="false"/>
          <w:i w:val="false"/>
          <w:color w:val="000000"/>
          <w:sz w:val="28"/>
        </w:rPr>
        <w:t>
       3) тұлғаның зияткерлік, шығармашылық негіздерін қалыптастыру, даралықты дамыту үшін жағдай жасау арқылы зияткерлікті байыту;</w:t>
      </w:r>
    </w:p>
    <w:bookmarkEnd w:id="25"/>
    <w:bookmarkStart w:name="z38" w:id="26"/>
    <w:p>
      <w:pPr>
        <w:spacing w:after="0"/>
        <w:ind w:left="0"/>
        <w:jc w:val="both"/>
      </w:pPr>
      <w:r>
        <w:rPr>
          <w:rFonts w:ascii="Times New Roman"/>
          <w:b w:val="false"/>
          <w:i w:val="false"/>
          <w:color w:val="000000"/>
          <w:sz w:val="28"/>
        </w:rPr>
        <w:t>
       4) Комитеттің құзыретіне кіретін көрсетілетін мемлекеттік қызметтердің сапасын арттыру;</w:t>
      </w:r>
    </w:p>
    <w:bookmarkEnd w:id="26"/>
    <w:bookmarkStart w:name="z39" w:id="27"/>
    <w:p>
      <w:pPr>
        <w:spacing w:after="0"/>
        <w:ind w:left="0"/>
        <w:jc w:val="both"/>
      </w:pPr>
      <w:r>
        <w:rPr>
          <w:rFonts w:ascii="Times New Roman"/>
          <w:b w:val="false"/>
          <w:i w:val="false"/>
          <w:color w:val="000000"/>
          <w:sz w:val="28"/>
        </w:rPr>
        <w:t>
      14. Құқықтары мен міндеттері:</w:t>
      </w:r>
    </w:p>
    <w:bookmarkEnd w:id="27"/>
    <w:bookmarkStart w:name="z40" w:id="28"/>
    <w:p>
      <w:pPr>
        <w:spacing w:after="0"/>
        <w:ind w:left="0"/>
        <w:jc w:val="both"/>
      </w:pPr>
      <w:r>
        <w:rPr>
          <w:rFonts w:ascii="Times New Roman"/>
          <w:b w:val="false"/>
          <w:i w:val="false"/>
          <w:color w:val="000000"/>
          <w:sz w:val="28"/>
        </w:rPr>
        <w:t>
      1) заңнамада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28"/>
    <w:bookmarkStart w:name="z41" w:id="29"/>
    <w:p>
      <w:pPr>
        <w:spacing w:after="0"/>
        <w:ind w:left="0"/>
        <w:jc w:val="both"/>
      </w:pPr>
      <w:r>
        <w:rPr>
          <w:rFonts w:ascii="Times New Roman"/>
          <w:b w:val="false"/>
          <w:i w:val="false"/>
          <w:color w:val="000000"/>
          <w:sz w:val="28"/>
        </w:rPr>
        <w:t>
      2) Комитеттің құзыретіне кіретін мәселелер бойынша қолданыстағы заңнаманы қолдану бойынша түсіндірулермен түсініктемелер беру;</w:t>
      </w:r>
    </w:p>
    <w:bookmarkEnd w:id="29"/>
    <w:bookmarkStart w:name="z42" w:id="30"/>
    <w:p>
      <w:pPr>
        <w:spacing w:after="0"/>
        <w:ind w:left="0"/>
        <w:jc w:val="both"/>
      </w:pPr>
      <w:r>
        <w:rPr>
          <w:rFonts w:ascii="Times New Roman"/>
          <w:b w:val="false"/>
          <w:i w:val="false"/>
          <w:color w:val="000000"/>
          <w:sz w:val="28"/>
        </w:rPr>
        <w:t>
      3) Комитет қызметкерлерінің біліктілігін арттыруды және қайта даярлауды жүзеге асыру;</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Еңбек кодексінде</w:t>
      </w:r>
      <w:r>
        <w:rPr>
          <w:rFonts w:ascii="Times New Roman"/>
          <w:b w:val="false"/>
          <w:i w:val="false"/>
          <w:color w:val="000000"/>
          <w:sz w:val="28"/>
        </w:rPr>
        <w:t xml:space="preserve"> және Мемлекеттік қызмет туралы заңнамада көзделген жағдайларда және тәртіппен қызметкерлерді көтермелеу, оларға тәртіптік жаза қолдану, қызметкерлерді материалдық жауаптылыққа тарту;</w:t>
      </w:r>
    </w:p>
    <w:bookmarkStart w:name="z44" w:id="31"/>
    <w:p>
      <w:pPr>
        <w:spacing w:after="0"/>
        <w:ind w:left="0"/>
        <w:jc w:val="both"/>
      </w:pPr>
      <w:r>
        <w:rPr>
          <w:rFonts w:ascii="Times New Roman"/>
          <w:b w:val="false"/>
          <w:i w:val="false"/>
          <w:color w:val="000000"/>
          <w:sz w:val="28"/>
        </w:rPr>
        <w:t>
      5) құзыреті шегінде Қазақстан Республикасының нормативтік құқықтық актілері мен халықаралық шарттарының жобаларын әзірлеуге қатысу;</w:t>
      </w:r>
    </w:p>
    <w:bookmarkEnd w:id="31"/>
    <w:bookmarkStart w:name="z45" w:id="32"/>
    <w:p>
      <w:pPr>
        <w:spacing w:after="0"/>
        <w:ind w:left="0"/>
        <w:jc w:val="both"/>
      </w:pPr>
      <w:r>
        <w:rPr>
          <w:rFonts w:ascii="Times New Roman"/>
          <w:b w:val="false"/>
          <w:i w:val="false"/>
          <w:color w:val="000000"/>
          <w:sz w:val="28"/>
        </w:rPr>
        <w:t>
      6) Қазақстан Республикасының заңнамасына сәйкес Комитеттің құқықтары мен мүдделерін қорғау мақсатында сотқа жүгіну, талап-арыз беру;</w:t>
      </w:r>
    </w:p>
    <w:bookmarkEnd w:id="32"/>
    <w:bookmarkStart w:name="z46" w:id="33"/>
    <w:p>
      <w:pPr>
        <w:spacing w:after="0"/>
        <w:ind w:left="0"/>
        <w:jc w:val="both"/>
      </w:pPr>
      <w:r>
        <w:rPr>
          <w:rFonts w:ascii="Times New Roman"/>
          <w:b w:val="false"/>
          <w:i w:val="false"/>
          <w:color w:val="000000"/>
          <w:sz w:val="28"/>
        </w:rPr>
        <w:t>
      7) Қазақстан Республикасының заңнамасында белгіленген тәртіппен Комитеттің құзыретіне кіретін мәселелер бойынша жеке және заңды тұлғалардың өтініштерін, арыздарын және шағымдарын қарау;</w:t>
      </w:r>
    </w:p>
    <w:bookmarkEnd w:id="33"/>
    <w:bookmarkStart w:name="z47" w:id="34"/>
    <w:p>
      <w:pPr>
        <w:spacing w:after="0"/>
        <w:ind w:left="0"/>
        <w:jc w:val="both"/>
      </w:pPr>
      <w:r>
        <w:rPr>
          <w:rFonts w:ascii="Times New Roman"/>
          <w:b w:val="false"/>
          <w:i w:val="false"/>
          <w:color w:val="000000"/>
          <w:sz w:val="28"/>
        </w:rPr>
        <w:t>
      8) Қазақстан Республикасының заңнамалық актілерінде айқындалған тәртіппен басқа мемлекеттік органдармен, халықаралық ұйымдармен, сыртқы экономикалық және өзге де қызметке қатысушылармен, сондай-ақ тиісті мемлекеттік органдардың бірлескен актілері негізінде олармен келісім бойынша өзара іс-қимыл жасауға құқылы;</w:t>
      </w:r>
    </w:p>
    <w:bookmarkEnd w:id="34"/>
    <w:bookmarkStart w:name="z48" w:id="35"/>
    <w:p>
      <w:pPr>
        <w:spacing w:after="0"/>
        <w:ind w:left="0"/>
        <w:jc w:val="both"/>
      </w:pPr>
      <w:r>
        <w:rPr>
          <w:rFonts w:ascii="Times New Roman"/>
          <w:b w:val="false"/>
          <w:i w:val="false"/>
          <w:color w:val="000000"/>
          <w:sz w:val="28"/>
        </w:rPr>
        <w:t>
      9) Қазақстан Республикасының заңнамасына сәйкес өзге де міндеттерді жүзеге асыру.</w:t>
      </w:r>
    </w:p>
    <w:bookmarkEnd w:id="35"/>
    <w:bookmarkStart w:name="z49" w:id="36"/>
    <w:p>
      <w:pPr>
        <w:spacing w:after="0"/>
        <w:ind w:left="0"/>
        <w:jc w:val="both"/>
      </w:pPr>
      <w:r>
        <w:rPr>
          <w:rFonts w:ascii="Times New Roman"/>
          <w:b w:val="false"/>
          <w:i w:val="false"/>
          <w:color w:val="000000"/>
          <w:sz w:val="28"/>
        </w:rPr>
        <w:t>
      15. Функциялары:</w:t>
      </w:r>
    </w:p>
    <w:bookmarkEnd w:id="36"/>
    <w:bookmarkStart w:name="z50" w:id="37"/>
    <w:p>
      <w:pPr>
        <w:spacing w:after="0"/>
        <w:ind w:left="0"/>
        <w:jc w:val="both"/>
      </w:pPr>
      <w:r>
        <w:rPr>
          <w:rFonts w:ascii="Times New Roman"/>
          <w:b w:val="false"/>
          <w:i w:val="false"/>
          <w:color w:val="000000"/>
          <w:sz w:val="28"/>
        </w:rPr>
        <w:t>
      1) азаматтардың орта білім беру саласындағы конституциялық құқықтары мен бостандықтарының сақталуын қамтамасыз ету;</w:t>
      </w:r>
    </w:p>
    <w:bookmarkEnd w:id="37"/>
    <w:bookmarkStart w:name="z51" w:id="38"/>
    <w:p>
      <w:pPr>
        <w:spacing w:after="0"/>
        <w:ind w:left="0"/>
        <w:jc w:val="both"/>
      </w:pPr>
      <w:r>
        <w:rPr>
          <w:rFonts w:ascii="Times New Roman"/>
          <w:b w:val="false"/>
          <w:i w:val="false"/>
          <w:color w:val="000000"/>
          <w:sz w:val="28"/>
        </w:rPr>
        <w:t>
      2) білім беру саласында бірыңғай мемлекеттік саясатты қалыптастыру және іске асыру, салааралық үйлестіруді жүзеге асыру, бастауыш, негізгі, жалпы орта білім беру саласында халықаралық бағдарламаларды әзірлеу және іске асыру;</w:t>
      </w:r>
    </w:p>
    <w:bookmarkEnd w:id="38"/>
    <w:bookmarkStart w:name="z52" w:id="39"/>
    <w:p>
      <w:pPr>
        <w:spacing w:after="0"/>
        <w:ind w:left="0"/>
        <w:jc w:val="both"/>
      </w:pPr>
      <w:r>
        <w:rPr>
          <w:rFonts w:ascii="Times New Roman"/>
          <w:b w:val="false"/>
          <w:i w:val="false"/>
          <w:color w:val="000000"/>
          <w:sz w:val="28"/>
        </w:rPr>
        <w:t>
      3) бастауыш, негізгі, жалпы орта білім берудің үлгілік оқу жоспарлары мен үлгілік оқу бағдарламаларын әзірлеу;</w:t>
      </w:r>
    </w:p>
    <w:bookmarkEnd w:id="39"/>
    <w:bookmarkStart w:name="z53" w:id="40"/>
    <w:p>
      <w:pPr>
        <w:spacing w:after="0"/>
        <w:ind w:left="0"/>
        <w:jc w:val="both"/>
      </w:pPr>
      <w:r>
        <w:rPr>
          <w:rFonts w:ascii="Times New Roman"/>
          <w:b w:val="false"/>
          <w:i w:val="false"/>
          <w:color w:val="000000"/>
          <w:sz w:val="28"/>
        </w:rPr>
        <w:t>
      4) орта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айқындау жөнінде ұсыныстар әзірлеу;</w:t>
      </w:r>
    </w:p>
    <w:bookmarkEnd w:id="40"/>
    <w:bookmarkStart w:name="z54" w:id="41"/>
    <w:p>
      <w:pPr>
        <w:spacing w:after="0"/>
        <w:ind w:left="0"/>
        <w:jc w:val="both"/>
      </w:pPr>
      <w:r>
        <w:rPr>
          <w:rFonts w:ascii="Times New Roman"/>
          <w:b w:val="false"/>
          <w:i w:val="false"/>
          <w:color w:val="000000"/>
          <w:sz w:val="28"/>
        </w:rPr>
        <w:t>
      5) жоғары және жоғары оқу орнынан кейінгі білім беруді қоспағанда, бастауыш, негізгі орта, жалпы орта білім берудің мемлекеттік жалпыға міндетті стандарттарын әзірлеу;</w:t>
      </w:r>
    </w:p>
    <w:bookmarkEnd w:id="41"/>
    <w:bookmarkStart w:name="z55" w:id="42"/>
    <w:p>
      <w:pPr>
        <w:spacing w:after="0"/>
        <w:ind w:left="0"/>
        <w:jc w:val="both"/>
      </w:pPr>
      <w:r>
        <w:rPr>
          <w:rFonts w:ascii="Times New Roman"/>
          <w:b w:val="false"/>
          <w:i w:val="false"/>
          <w:color w:val="000000"/>
          <w:sz w:val="28"/>
        </w:rPr>
        <w:t>
      6) орта білім беру ұйымдарына қабылдау қорытындылары бойынша мониторинг жүргізу қағидаларын әзірлеу;</w:t>
      </w:r>
    </w:p>
    <w:bookmarkEnd w:id="42"/>
    <w:bookmarkStart w:name="z56" w:id="43"/>
    <w:p>
      <w:pPr>
        <w:spacing w:after="0"/>
        <w:ind w:left="0"/>
        <w:jc w:val="both"/>
      </w:pPr>
      <w:r>
        <w:rPr>
          <w:rFonts w:ascii="Times New Roman"/>
          <w:b w:val="false"/>
          <w:i w:val="false"/>
          <w:color w:val="000000"/>
          <w:sz w:val="28"/>
        </w:rPr>
        <w:t>
      7) орта білім беру ұйымдарын жабдықтармен және жиһазбен жарақтандыру нормаларын әзірлеуді ұйымдастыру;</w:t>
      </w:r>
    </w:p>
    <w:bookmarkEnd w:id="43"/>
    <w:bookmarkStart w:name="z57" w:id="44"/>
    <w:p>
      <w:pPr>
        <w:spacing w:after="0"/>
        <w:ind w:left="0"/>
        <w:jc w:val="both"/>
      </w:pPr>
      <w:r>
        <w:rPr>
          <w:rFonts w:ascii="Times New Roman"/>
          <w:b w:val="false"/>
          <w:i w:val="false"/>
          <w:color w:val="000000"/>
          <w:sz w:val="28"/>
        </w:rPr>
        <w:t>
      8) халықтың тығыздығына және елді мекендердің қашықтығына байланысты орта білім беру ұйымдары желісінің кепілді мемлекеттік нормативін әзірлеу;</w:t>
      </w:r>
    </w:p>
    <w:bookmarkEnd w:id="44"/>
    <w:bookmarkStart w:name="z58" w:id="45"/>
    <w:p>
      <w:pPr>
        <w:spacing w:after="0"/>
        <w:ind w:left="0"/>
        <w:jc w:val="both"/>
      </w:pPr>
      <w:r>
        <w:rPr>
          <w:rFonts w:ascii="Times New Roman"/>
          <w:b w:val="false"/>
          <w:i w:val="false"/>
          <w:color w:val="000000"/>
          <w:sz w:val="28"/>
        </w:rPr>
        <w:t>
      9) орта білім беру ұйымдары қызметінің тиісті типтегі үлгілерімен және түрдегі үлгілік қағидаларын әзірлеу;</w:t>
      </w:r>
    </w:p>
    <w:bookmarkEnd w:id="45"/>
    <w:bookmarkStart w:name="z59" w:id="46"/>
    <w:p>
      <w:pPr>
        <w:spacing w:after="0"/>
        <w:ind w:left="0"/>
        <w:jc w:val="both"/>
      </w:pPr>
      <w:r>
        <w:rPr>
          <w:rFonts w:ascii="Times New Roman"/>
          <w:b w:val="false"/>
          <w:i w:val="false"/>
          <w:color w:val="000000"/>
          <w:sz w:val="28"/>
        </w:rPr>
        <w:t>
      10) жоғары және (немесе) жоғары оқу орнынан кейінгі білім беру ұйымдарын қоспағанда, білім алушыларды білім беру ұйымдарының үлгілері бойынша ауыстыру және қайта қабылдау қағидаларын әзірлеу;</w:t>
      </w:r>
    </w:p>
    <w:bookmarkEnd w:id="46"/>
    <w:bookmarkStart w:name="z60" w:id="47"/>
    <w:p>
      <w:pPr>
        <w:spacing w:after="0"/>
        <w:ind w:left="0"/>
        <w:jc w:val="both"/>
      </w:pPr>
      <w:r>
        <w:rPr>
          <w:rFonts w:ascii="Times New Roman"/>
          <w:b w:val="false"/>
          <w:i w:val="false"/>
          <w:color w:val="000000"/>
          <w:sz w:val="28"/>
        </w:rPr>
        <w:t>
      11) жалпы білім беретін оқу бағдарламаларын, бастауыш, негізгі орта, жалпы орта білім беруді іске асыратын білім беру ұйымдарына оқуға қабылдаудың үлгілік қағидаларын әзірлеу;</w:t>
      </w:r>
    </w:p>
    <w:bookmarkEnd w:id="47"/>
    <w:bookmarkStart w:name="z61" w:id="48"/>
    <w:p>
      <w:pPr>
        <w:spacing w:after="0"/>
        <w:ind w:left="0"/>
        <w:jc w:val="both"/>
      </w:pPr>
      <w:r>
        <w:rPr>
          <w:rFonts w:ascii="Times New Roman"/>
          <w:b w:val="false"/>
          <w:i w:val="false"/>
          <w:color w:val="000000"/>
          <w:sz w:val="28"/>
        </w:rPr>
        <w:t>
      12) орта білім беру ұйымдары үшін білім алушылардың үлгеріміне ағымдағы бақылауды, аралық және қорытынды аттестаттауды жүргізудің үлгілік қағидаларын әзірлеу;</w:t>
      </w:r>
    </w:p>
    <w:bookmarkEnd w:id="48"/>
    <w:bookmarkStart w:name="z62" w:id="49"/>
    <w:p>
      <w:pPr>
        <w:spacing w:after="0"/>
        <w:ind w:left="0"/>
        <w:jc w:val="both"/>
      </w:pPr>
      <w:r>
        <w:rPr>
          <w:rFonts w:ascii="Times New Roman"/>
          <w:b w:val="false"/>
          <w:i w:val="false"/>
          <w:color w:val="000000"/>
          <w:sz w:val="28"/>
        </w:rPr>
        <w:t>
      13) орта білім беру ұйымдарында эксперимент режимінде іске асырылатын білім беру бағдарламаларын дайындау, сынақтан өткізу және енгізу қағидаларын әзірлеу;</w:t>
      </w:r>
    </w:p>
    <w:bookmarkEnd w:id="49"/>
    <w:bookmarkStart w:name="z63" w:id="50"/>
    <w:p>
      <w:pPr>
        <w:spacing w:after="0"/>
        <w:ind w:left="0"/>
        <w:jc w:val="both"/>
      </w:pPr>
      <w:r>
        <w:rPr>
          <w:rFonts w:ascii="Times New Roman"/>
          <w:b w:val="false"/>
          <w:i w:val="false"/>
          <w:color w:val="000000"/>
          <w:sz w:val="28"/>
        </w:rPr>
        <w:t>
       14) оқу-әдістемелік және ғылыми-әдістемелік жұмысқа басшылықты жүзеге асыру және оны жүргізуді үйлестіру,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сондай-ақ қашықтан оқытуды ұсыну бойынша білім беру ұйымдарына қойылатын талаптарды және бастауыш, негізгі орта, жалпы орта, білім беру бағдарламалары бойынша қашықтан оқыту бойынша оқу процесін ұйымдастыру қағидаларын әзірлеу;</w:t>
      </w:r>
    </w:p>
    <w:bookmarkEnd w:id="50"/>
    <w:bookmarkStart w:name="z64" w:id="51"/>
    <w:p>
      <w:pPr>
        <w:spacing w:after="0"/>
        <w:ind w:left="0"/>
        <w:jc w:val="both"/>
      </w:pPr>
      <w:r>
        <w:rPr>
          <w:rFonts w:ascii="Times New Roman"/>
          <w:b w:val="false"/>
          <w:i w:val="false"/>
          <w:color w:val="000000"/>
          <w:sz w:val="28"/>
        </w:rPr>
        <w:t>
      15) бас бостандығынан айыруға сотталғандардың бастауыш, негізгі орта, жалпы орта білім алуын ұйымдастыру қағидаларын қылмыстық-атқару қызметі саласындағы уәкілетті органмен келісу;</w:t>
      </w:r>
    </w:p>
    <w:bookmarkEnd w:id="51"/>
    <w:bookmarkStart w:name="z65" w:id="52"/>
    <w:p>
      <w:pPr>
        <w:spacing w:after="0"/>
        <w:ind w:left="0"/>
        <w:jc w:val="both"/>
      </w:pPr>
      <w:r>
        <w:rPr>
          <w:rFonts w:ascii="Times New Roman"/>
          <w:b w:val="false"/>
          <w:i w:val="false"/>
          <w:color w:val="000000"/>
          <w:sz w:val="28"/>
        </w:rPr>
        <w:t>
      16)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әзірлеу;</w:t>
      </w:r>
    </w:p>
    <w:bookmarkEnd w:id="52"/>
    <w:bookmarkStart w:name="z66" w:id="53"/>
    <w:p>
      <w:pPr>
        <w:spacing w:after="0"/>
        <w:ind w:left="0"/>
        <w:jc w:val="both"/>
      </w:pPr>
      <w:r>
        <w:rPr>
          <w:rFonts w:ascii="Times New Roman"/>
          <w:b w:val="false"/>
          <w:i w:val="false"/>
          <w:color w:val="000000"/>
          <w:sz w:val="28"/>
        </w:rPr>
        <w:t>
      17) білім беру қызметінде орта, техникалық және кәсіптік, орта білімнен кейінгі білім беру ұйымдары пайдаланатын қатаң есептіліктегі құжаттардың нысандарын әзірлеу;</w:t>
      </w:r>
    </w:p>
    <w:bookmarkEnd w:id="53"/>
    <w:bookmarkStart w:name="z67" w:id="54"/>
    <w:p>
      <w:pPr>
        <w:spacing w:after="0"/>
        <w:ind w:left="0"/>
        <w:jc w:val="both"/>
      </w:pPr>
      <w:r>
        <w:rPr>
          <w:rFonts w:ascii="Times New Roman"/>
          <w:b w:val="false"/>
          <w:i w:val="false"/>
          <w:color w:val="000000"/>
          <w:sz w:val="28"/>
        </w:rPr>
        <w:t>
      18) білім беру ұйымдары, оның ішінде шағын жинақты мектептер түрлерінің номенклатурасын әзірлеу;</w:t>
      </w:r>
    </w:p>
    <w:bookmarkEnd w:id="54"/>
    <w:bookmarkStart w:name="z68" w:id="55"/>
    <w:p>
      <w:pPr>
        <w:spacing w:after="0"/>
        <w:ind w:left="0"/>
        <w:jc w:val="both"/>
      </w:pPr>
      <w:r>
        <w:rPr>
          <w:rFonts w:ascii="Times New Roman"/>
          <w:b w:val="false"/>
          <w:i w:val="false"/>
          <w:color w:val="000000"/>
          <w:sz w:val="28"/>
        </w:rPr>
        <w:t>
      19) гранттардың мөлшерін және оларды беру тәртібін белгілей отырып, "Орта білім берудің үздік ұйымы" грантын беруге конкурстар өткізу қағидаларын әзірлеу;</w:t>
      </w:r>
    </w:p>
    <w:bookmarkEnd w:id="55"/>
    <w:bookmarkStart w:name="z69" w:id="56"/>
    <w:p>
      <w:pPr>
        <w:spacing w:after="0"/>
        <w:ind w:left="0"/>
        <w:jc w:val="both"/>
      </w:pPr>
      <w:r>
        <w:rPr>
          <w:rFonts w:ascii="Times New Roman"/>
          <w:b w:val="false"/>
          <w:i w:val="false"/>
          <w:color w:val="000000"/>
          <w:sz w:val="28"/>
        </w:rPr>
        <w:t>
      20) орта білім беру ұйымдары үшін жекелеген пәндер бойынша базалық оқулық пен оқу-әдістемелік кешенді айқындау жөнінде ұсыныстар әзірлеу;</w:t>
      </w:r>
    </w:p>
    <w:bookmarkEnd w:id="56"/>
    <w:bookmarkStart w:name="z70" w:id="57"/>
    <w:p>
      <w:pPr>
        <w:spacing w:after="0"/>
        <w:ind w:left="0"/>
        <w:jc w:val="both"/>
      </w:pPr>
      <w:r>
        <w:rPr>
          <w:rFonts w:ascii="Times New Roman"/>
          <w:b w:val="false"/>
          <w:i w:val="false"/>
          <w:color w:val="000000"/>
          <w:sz w:val="28"/>
        </w:rPr>
        <w:t>
      21) білім туралы құжаттардың түрлерін, мемлекеттік үлгідегі білім туралы құжаттардың нысандарын және оларды есепке алу мен беру қағидаларын, сондай-ақ орта білім беру ұйымдарында білімін аяқтамаған адамдарға берілетін анықтама нысандарын әзірлеу;</w:t>
      </w:r>
    </w:p>
    <w:bookmarkEnd w:id="57"/>
    <w:bookmarkStart w:name="z71" w:id="58"/>
    <w:p>
      <w:pPr>
        <w:spacing w:after="0"/>
        <w:ind w:left="0"/>
        <w:jc w:val="both"/>
      </w:pPr>
      <w:r>
        <w:rPr>
          <w:rFonts w:ascii="Times New Roman"/>
          <w:b w:val="false"/>
          <w:i w:val="false"/>
          <w:color w:val="000000"/>
          <w:sz w:val="28"/>
        </w:rPr>
        <w:t>
      22) негізгі орта, жалпы орта білім берудің жалпы білім беретін оқу бағдарламаларын және орта білім берудің білім беру бағдарламаларын іске асыратын білім беру ұйымдарына, ведомстволық бағынысты білім беру ұйымдарына білім туралы мемлекеттік үлгідегі құжаттардың бланкілеріне тапсырыс беруді, сақтауды, есепке алуды және беруді ұйымдастыру және оларды қамтамасыз ету жөніндегі қағидаларды әзірлеу, олардың пайдаланылуына бақылауды жүзеге асыру;</w:t>
      </w:r>
    </w:p>
    <w:bookmarkEnd w:id="58"/>
    <w:bookmarkStart w:name="z72" w:id="59"/>
    <w:p>
      <w:pPr>
        <w:spacing w:after="0"/>
        <w:ind w:left="0"/>
        <w:jc w:val="both"/>
      </w:pPr>
      <w:r>
        <w:rPr>
          <w:rFonts w:ascii="Times New Roman"/>
          <w:b w:val="false"/>
          <w:i w:val="false"/>
          <w:color w:val="000000"/>
          <w:sz w:val="28"/>
        </w:rPr>
        <w:t>
      23) әлеуметтік педагогтерді, педагог - психологтарды, арнаулы білім беру ұйымдарының педагогтерін, сондай-ақ қосалқы персоналды қоспағанда, мемлекеттік орта білім беру ұйымдары қызметкерлерінің үлгілік штаттарын әзірлеу;</w:t>
      </w:r>
    </w:p>
    <w:bookmarkEnd w:id="59"/>
    <w:bookmarkStart w:name="z73" w:id="60"/>
    <w:p>
      <w:pPr>
        <w:spacing w:after="0"/>
        <w:ind w:left="0"/>
        <w:jc w:val="both"/>
      </w:pPr>
      <w:r>
        <w:rPr>
          <w:rFonts w:ascii="Times New Roman"/>
          <w:b w:val="false"/>
          <w:i w:val="false"/>
          <w:color w:val="000000"/>
          <w:sz w:val="28"/>
        </w:rPr>
        <w:t>
      24) педагогикалық әдеп қағидаларын әзірлеу;</w:t>
      </w:r>
    </w:p>
    <w:bookmarkEnd w:id="60"/>
    <w:bookmarkStart w:name="z74" w:id="61"/>
    <w:p>
      <w:pPr>
        <w:spacing w:after="0"/>
        <w:ind w:left="0"/>
        <w:jc w:val="both"/>
      </w:pPr>
      <w:r>
        <w:rPr>
          <w:rFonts w:ascii="Times New Roman"/>
          <w:b w:val="false"/>
          <w:i w:val="false"/>
          <w:color w:val="000000"/>
          <w:sz w:val="28"/>
        </w:rPr>
        <w:t>
      25) педагогтің жұмыс және демалыс уақыты режимінің ерекшеліктерін айқындау қағидаларын әзірлеу;</w:t>
      </w:r>
    </w:p>
    <w:bookmarkEnd w:id="61"/>
    <w:bookmarkStart w:name="z75" w:id="62"/>
    <w:p>
      <w:pPr>
        <w:spacing w:after="0"/>
        <w:ind w:left="0"/>
        <w:jc w:val="both"/>
      </w:pPr>
      <w:r>
        <w:rPr>
          <w:rFonts w:ascii="Times New Roman"/>
          <w:b w:val="false"/>
          <w:i w:val="false"/>
          <w:color w:val="000000"/>
          <w:sz w:val="28"/>
        </w:rPr>
        <w:t>
      26) экстернат нысанында оқыту қағидаларын әзірлеу;</w:t>
      </w:r>
    </w:p>
    <w:bookmarkEnd w:id="62"/>
    <w:bookmarkStart w:name="z76" w:id="63"/>
    <w:p>
      <w:pPr>
        <w:spacing w:after="0"/>
        <w:ind w:left="0"/>
        <w:jc w:val="both"/>
      </w:pPr>
      <w:r>
        <w:rPr>
          <w:rFonts w:ascii="Times New Roman"/>
          <w:b w:val="false"/>
          <w:i w:val="false"/>
          <w:color w:val="000000"/>
          <w:sz w:val="28"/>
        </w:rPr>
        <w:t>
      27) "Алтын белгі" белгісі туралы ережені әзірлеу;</w:t>
      </w:r>
    </w:p>
    <w:bookmarkEnd w:id="63"/>
    <w:bookmarkStart w:name="z77" w:id="64"/>
    <w:p>
      <w:pPr>
        <w:spacing w:after="0"/>
        <w:ind w:left="0"/>
        <w:jc w:val="both"/>
      </w:pPr>
      <w:r>
        <w:rPr>
          <w:rFonts w:ascii="Times New Roman"/>
          <w:b w:val="false"/>
          <w:i w:val="false"/>
          <w:color w:val="000000"/>
          <w:sz w:val="28"/>
        </w:rPr>
        <w:t>
      28) "Өркен" грантын беру қағидаларын және оның мөлшерін әзірлеу;</w:t>
      </w:r>
    </w:p>
    <w:bookmarkEnd w:id="64"/>
    <w:bookmarkStart w:name="z78" w:id="65"/>
    <w:p>
      <w:pPr>
        <w:spacing w:after="0"/>
        <w:ind w:left="0"/>
        <w:jc w:val="both"/>
      </w:pPr>
      <w:r>
        <w:rPr>
          <w:rFonts w:ascii="Times New Roman"/>
          <w:b w:val="false"/>
          <w:i w:val="false"/>
          <w:color w:val="000000"/>
          <w:sz w:val="28"/>
        </w:rPr>
        <w:t>
      29) орта білім беру ұйымын дамыту бағдарламасын әзірлеу құрылымы мен қағидаларын әзірлеу;</w:t>
      </w:r>
    </w:p>
    <w:bookmarkEnd w:id="65"/>
    <w:bookmarkStart w:name="z79" w:id="66"/>
    <w:p>
      <w:pPr>
        <w:spacing w:after="0"/>
        <w:ind w:left="0"/>
        <w:jc w:val="both"/>
      </w:pPr>
      <w:r>
        <w:rPr>
          <w:rFonts w:ascii="Times New Roman"/>
          <w:b w:val="false"/>
          <w:i w:val="false"/>
          <w:color w:val="000000"/>
          <w:sz w:val="28"/>
        </w:rPr>
        <w:t>
      30) тестілеуді өткізу кезінде техникалық жарақтандыру бойынша ең төменгі техникалық талаптарды әзірлеуге қатысу;</w:t>
      </w:r>
    </w:p>
    <w:bookmarkEnd w:id="66"/>
    <w:bookmarkStart w:name="z80" w:id="67"/>
    <w:p>
      <w:pPr>
        <w:spacing w:after="0"/>
        <w:ind w:left="0"/>
        <w:jc w:val="both"/>
      </w:pPr>
      <w:r>
        <w:rPr>
          <w:rFonts w:ascii="Times New Roman"/>
          <w:b w:val="false"/>
          <w:i w:val="false"/>
          <w:color w:val="000000"/>
          <w:sz w:val="28"/>
        </w:rPr>
        <w:t>
      31) мемлекеттік үлгідегі білім туралы құжаттарды толтыруға қойылатын талаптарды айқындау;</w:t>
      </w:r>
    </w:p>
    <w:bookmarkEnd w:id="67"/>
    <w:bookmarkStart w:name="z81" w:id="68"/>
    <w:p>
      <w:pPr>
        <w:spacing w:after="0"/>
        <w:ind w:left="0"/>
        <w:jc w:val="both"/>
      </w:pPr>
      <w:r>
        <w:rPr>
          <w:rFonts w:ascii="Times New Roman"/>
          <w:b w:val="false"/>
          <w:i w:val="false"/>
          <w:color w:val="000000"/>
          <w:sz w:val="28"/>
        </w:rPr>
        <w:t>
      32) орта білім беру ұйымдары педагогтерінің жүргізуі үшін міндетті құжаттардың тізбесін және олардың нысандарын әзірлеу;</w:t>
      </w:r>
    </w:p>
    <w:bookmarkEnd w:id="68"/>
    <w:bookmarkStart w:name="z82" w:id="69"/>
    <w:p>
      <w:pPr>
        <w:spacing w:after="0"/>
        <w:ind w:left="0"/>
        <w:jc w:val="both"/>
      </w:pPr>
      <w:r>
        <w:rPr>
          <w:rFonts w:ascii="Times New Roman"/>
          <w:b w:val="false"/>
          <w:i w:val="false"/>
          <w:color w:val="000000"/>
          <w:sz w:val="28"/>
        </w:rPr>
        <w:t>
      33) педагогтерді аттестаттаудан өту қағидаларын әзірлеу;</w:t>
      </w:r>
    </w:p>
    <w:bookmarkEnd w:id="69"/>
    <w:bookmarkStart w:name="z83" w:id="70"/>
    <w:p>
      <w:pPr>
        <w:spacing w:after="0"/>
        <w:ind w:left="0"/>
        <w:jc w:val="both"/>
      </w:pPr>
      <w:r>
        <w:rPr>
          <w:rFonts w:ascii="Times New Roman"/>
          <w:b w:val="false"/>
          <w:i w:val="false"/>
          <w:color w:val="000000"/>
          <w:sz w:val="28"/>
        </w:rPr>
        <w:t>
      34) педагогтер лауазымдарының тізбесін әзірлеу;</w:t>
      </w:r>
    </w:p>
    <w:bookmarkEnd w:id="70"/>
    <w:bookmarkStart w:name="z84" w:id="71"/>
    <w:p>
      <w:pPr>
        <w:spacing w:after="0"/>
        <w:ind w:left="0"/>
        <w:jc w:val="both"/>
      </w:pPr>
      <w:r>
        <w:rPr>
          <w:rFonts w:ascii="Times New Roman"/>
          <w:b w:val="false"/>
          <w:i w:val="false"/>
          <w:color w:val="000000"/>
          <w:sz w:val="28"/>
        </w:rPr>
        <w:t>
      35) "Үздік педагог" атағын беру қағидаларын әзірлеу;</w:t>
      </w:r>
    </w:p>
    <w:bookmarkEnd w:id="71"/>
    <w:bookmarkStart w:name="z85" w:id="72"/>
    <w:p>
      <w:pPr>
        <w:spacing w:after="0"/>
        <w:ind w:left="0"/>
        <w:jc w:val="both"/>
      </w:pPr>
      <w:r>
        <w:rPr>
          <w:rFonts w:ascii="Times New Roman"/>
          <w:b w:val="false"/>
          <w:i w:val="false"/>
          <w:color w:val="000000"/>
          <w:sz w:val="28"/>
        </w:rPr>
        <w:t>
      36) педагогтерді қайта даярлауды және олардың біліктілігін арттыруды ұйымдаcтыру;</w:t>
      </w:r>
    </w:p>
    <w:bookmarkEnd w:id="72"/>
    <w:bookmarkStart w:name="z86" w:id="73"/>
    <w:p>
      <w:pPr>
        <w:spacing w:after="0"/>
        <w:ind w:left="0"/>
        <w:jc w:val="both"/>
      </w:pPr>
      <w:r>
        <w:rPr>
          <w:rFonts w:ascii="Times New Roman"/>
          <w:b w:val="false"/>
          <w:i w:val="false"/>
          <w:color w:val="000000"/>
          <w:sz w:val="28"/>
        </w:rPr>
        <w:t>
      37) тәлімгерлікті ұйымдастыру тәртібін және тәлімгерлікті жүзеге асыратын педагогтерге қойылатын талаптарды әзірлеу;</w:t>
      </w:r>
    </w:p>
    <w:bookmarkEnd w:id="73"/>
    <w:bookmarkStart w:name="z87" w:id="74"/>
    <w:p>
      <w:pPr>
        <w:spacing w:after="0"/>
        <w:ind w:left="0"/>
        <w:jc w:val="both"/>
      </w:pPr>
      <w:r>
        <w:rPr>
          <w:rFonts w:ascii="Times New Roman"/>
          <w:b w:val="false"/>
          <w:i w:val="false"/>
          <w:color w:val="000000"/>
          <w:sz w:val="28"/>
        </w:rPr>
        <w:t>
      38) педагогтердің біліктілігін арттыру курстарын ұйымдастыру және өткізу, сондай-ақ педагог қызметін курстан кейінгі сүйемелдеу қағидаларын әзірлеу;</w:t>
      </w:r>
    </w:p>
    <w:bookmarkEnd w:id="74"/>
    <w:bookmarkStart w:name="z88" w:id="75"/>
    <w:p>
      <w:pPr>
        <w:spacing w:after="0"/>
        <w:ind w:left="0"/>
        <w:jc w:val="both"/>
      </w:pPr>
      <w:r>
        <w:rPr>
          <w:rFonts w:ascii="Times New Roman"/>
          <w:b w:val="false"/>
          <w:i w:val="false"/>
          <w:color w:val="000000"/>
          <w:sz w:val="28"/>
        </w:rPr>
        <w:t>
      39) тиісті саланың уәкілетті органдарымен келісім бойынша педагогтер лауазымдарының үлгілік біліктілік сипаттамаларын әзірлеу;</w:t>
      </w:r>
    </w:p>
    <w:bookmarkEnd w:id="75"/>
    <w:bookmarkStart w:name="z89" w:id="76"/>
    <w:p>
      <w:pPr>
        <w:spacing w:after="0"/>
        <w:ind w:left="0"/>
        <w:jc w:val="both"/>
      </w:pPr>
      <w:r>
        <w:rPr>
          <w:rFonts w:ascii="Times New Roman"/>
          <w:b w:val="false"/>
          <w:i w:val="false"/>
          <w:color w:val="000000"/>
          <w:sz w:val="28"/>
        </w:rPr>
        <w:t>
      40) мемлекеттік орта білім беру ұйымдары педагогтерінің оқулықтар мен оқу-әдістемелік кешендерді таңдау қағидаларын әзірлеуге қатысу;</w:t>
      </w:r>
    </w:p>
    <w:bookmarkEnd w:id="76"/>
    <w:bookmarkStart w:name="z90" w:id="77"/>
    <w:p>
      <w:pPr>
        <w:spacing w:after="0"/>
        <w:ind w:left="0"/>
        <w:jc w:val="both"/>
      </w:pPr>
      <w:r>
        <w:rPr>
          <w:rFonts w:ascii="Times New Roman"/>
          <w:b w:val="false"/>
          <w:i w:val="false"/>
          <w:color w:val="000000"/>
          <w:sz w:val="28"/>
        </w:rPr>
        <w:t>
      41) педагогтердің біліктілігін арттыру курстарының білім беру бағдарламаларын келісу және қағидаларын әзірлеу;</w:t>
      </w:r>
    </w:p>
    <w:bookmarkEnd w:id="77"/>
    <w:bookmarkStart w:name="z91" w:id="78"/>
    <w:p>
      <w:pPr>
        <w:spacing w:after="0"/>
        <w:ind w:left="0"/>
        <w:jc w:val="both"/>
      </w:pPr>
      <w:r>
        <w:rPr>
          <w:rFonts w:ascii="Times New Roman"/>
          <w:b w:val="false"/>
          <w:i w:val="false"/>
          <w:color w:val="000000"/>
          <w:sz w:val="28"/>
        </w:rPr>
        <w:t>
      42) мемлекеттік орта білім беру ұйымдарының бірінші басшыларын ротациялауды жүргізу қағидаларын әзірлеу;</w:t>
      </w:r>
    </w:p>
    <w:bookmarkEnd w:id="78"/>
    <w:bookmarkStart w:name="z92" w:id="79"/>
    <w:p>
      <w:pPr>
        <w:spacing w:after="0"/>
        <w:ind w:left="0"/>
        <w:jc w:val="both"/>
      </w:pPr>
      <w:r>
        <w:rPr>
          <w:rFonts w:ascii="Times New Roman"/>
          <w:b w:val="false"/>
          <w:i w:val="false"/>
          <w:color w:val="000000"/>
          <w:sz w:val="28"/>
        </w:rPr>
        <w:t>
      43) еңбек жөніндегі уәкілетті органмен бірлесіп мемлекеттік білім беру ұйымдарының бірінші басшылары мен педагогтерін лауазымдарға тағайындау, лауазымдардан босату қағидаларын әзірлеу;</w:t>
      </w:r>
    </w:p>
    <w:bookmarkEnd w:id="79"/>
    <w:bookmarkStart w:name="z93" w:id="80"/>
    <w:p>
      <w:pPr>
        <w:spacing w:after="0"/>
        <w:ind w:left="0"/>
        <w:jc w:val="both"/>
      </w:pPr>
      <w:r>
        <w:rPr>
          <w:rFonts w:ascii="Times New Roman"/>
          <w:b w:val="false"/>
          <w:i w:val="false"/>
          <w:color w:val="000000"/>
          <w:sz w:val="28"/>
        </w:rPr>
        <w:t>
      44) орта білім беру ұйымдары үшін білім беру қызметтерін көрсетудің үлгілік шартының нысандарын әзірлеу;</w:t>
      </w:r>
    </w:p>
    <w:bookmarkEnd w:id="80"/>
    <w:bookmarkStart w:name="z94" w:id="81"/>
    <w:p>
      <w:pPr>
        <w:spacing w:after="0"/>
        <w:ind w:left="0"/>
        <w:jc w:val="both"/>
      </w:pPr>
      <w:r>
        <w:rPr>
          <w:rFonts w:ascii="Times New Roman"/>
          <w:b w:val="false"/>
          <w:i w:val="false"/>
          <w:color w:val="000000"/>
          <w:sz w:val="28"/>
        </w:rPr>
        <w:t>
      45) білім беру ұйымдарын ғылыми-әдістемелік қамтамасыз ету жөніндегі қызметті үйлестіруді жүзеге асыру;</w:t>
      </w:r>
    </w:p>
    <w:bookmarkEnd w:id="81"/>
    <w:bookmarkStart w:name="z95" w:id="82"/>
    <w:p>
      <w:pPr>
        <w:spacing w:after="0"/>
        <w:ind w:left="0"/>
        <w:jc w:val="both"/>
      </w:pPr>
      <w:r>
        <w:rPr>
          <w:rFonts w:ascii="Times New Roman"/>
          <w:b w:val="false"/>
          <w:i w:val="false"/>
          <w:color w:val="000000"/>
          <w:sz w:val="28"/>
        </w:rPr>
        <w:t>
      46) орта білім беру саласында білім беру ұйымдары ұсынатын білім беру қызметтерінің сапасын басқаруды, сапасын әдістемелік және әдіснамалық қамтамасыз етуді жүзеге асыру;</w:t>
      </w:r>
    </w:p>
    <w:bookmarkEnd w:id="82"/>
    <w:bookmarkStart w:name="z96" w:id="83"/>
    <w:p>
      <w:pPr>
        <w:spacing w:after="0"/>
        <w:ind w:left="0"/>
        <w:jc w:val="both"/>
      </w:pPr>
      <w:r>
        <w:rPr>
          <w:rFonts w:ascii="Times New Roman"/>
          <w:b w:val="false"/>
          <w:i w:val="false"/>
          <w:color w:val="000000"/>
          <w:sz w:val="28"/>
        </w:rPr>
        <w:t>
      47) білім туралы мемлекеттік үлгідегі құжаттар бланкілерінің пайдаланылуына бақылау жүргізу;</w:t>
      </w:r>
    </w:p>
    <w:bookmarkEnd w:id="83"/>
    <w:bookmarkStart w:name="z97" w:id="84"/>
    <w:p>
      <w:pPr>
        <w:spacing w:after="0"/>
        <w:ind w:left="0"/>
        <w:jc w:val="both"/>
      </w:pPr>
      <w:r>
        <w:rPr>
          <w:rFonts w:ascii="Times New Roman"/>
          <w:b w:val="false"/>
          <w:i w:val="false"/>
          <w:color w:val="000000"/>
          <w:sz w:val="28"/>
        </w:rPr>
        <w:t>
      48) білім беру ұйымдарына әдіснамалық қолдау көрсету;</w:t>
      </w:r>
    </w:p>
    <w:bookmarkEnd w:id="84"/>
    <w:bookmarkStart w:name="z98" w:id="85"/>
    <w:p>
      <w:pPr>
        <w:spacing w:after="0"/>
        <w:ind w:left="0"/>
        <w:jc w:val="both"/>
      </w:pPr>
      <w:r>
        <w:rPr>
          <w:rFonts w:ascii="Times New Roman"/>
          <w:b w:val="false"/>
          <w:i w:val="false"/>
          <w:color w:val="000000"/>
          <w:sz w:val="28"/>
        </w:rPr>
        <w:t>
      49) білім алушылардың білім жетістіктеріне мониторинг жүргізу қағидаларын әзірлеуге қатысу;</w:t>
      </w:r>
    </w:p>
    <w:bookmarkEnd w:id="85"/>
    <w:bookmarkStart w:name="z99" w:id="86"/>
    <w:p>
      <w:pPr>
        <w:spacing w:after="0"/>
        <w:ind w:left="0"/>
        <w:jc w:val="both"/>
      </w:pPr>
      <w:r>
        <w:rPr>
          <w:rFonts w:ascii="Times New Roman"/>
          <w:b w:val="false"/>
          <w:i w:val="false"/>
          <w:color w:val="000000"/>
          <w:sz w:val="28"/>
        </w:rPr>
        <w:t>
      50) орта білім беру ұйымдарында кәсіптік бағдар беру жұмысын үйлестіру;</w:t>
      </w:r>
    </w:p>
    <w:bookmarkEnd w:id="86"/>
    <w:bookmarkStart w:name="z100" w:id="87"/>
    <w:p>
      <w:pPr>
        <w:spacing w:after="0"/>
        <w:ind w:left="0"/>
        <w:jc w:val="both"/>
      </w:pPr>
      <w:r>
        <w:rPr>
          <w:rFonts w:ascii="Times New Roman"/>
          <w:b w:val="false"/>
          <w:i w:val="false"/>
          <w:color w:val="000000"/>
          <w:sz w:val="28"/>
        </w:rPr>
        <w:t>
      51) интернаттық ұйымдар қызметіне мониторинг жүргізу (мектеп жанындағы және мектеп интернаттары);</w:t>
      </w:r>
    </w:p>
    <w:bookmarkEnd w:id="87"/>
    <w:bookmarkStart w:name="z101" w:id="88"/>
    <w:p>
      <w:pPr>
        <w:spacing w:after="0"/>
        <w:ind w:left="0"/>
        <w:jc w:val="both"/>
      </w:pPr>
      <w:r>
        <w:rPr>
          <w:rFonts w:ascii="Times New Roman"/>
          <w:b w:val="false"/>
          <w:i w:val="false"/>
          <w:color w:val="000000"/>
          <w:sz w:val="28"/>
        </w:rPr>
        <w:t>
      52) білім алушыларды аттестаттау әдістемесін анықтау бойынша ұсыныстар әзірлеу;</w:t>
      </w:r>
    </w:p>
    <w:bookmarkEnd w:id="88"/>
    <w:bookmarkStart w:name="z102" w:id="89"/>
    <w:p>
      <w:pPr>
        <w:spacing w:after="0"/>
        <w:ind w:left="0"/>
        <w:jc w:val="both"/>
      </w:pPr>
      <w:r>
        <w:rPr>
          <w:rFonts w:ascii="Times New Roman"/>
          <w:b w:val="false"/>
          <w:i w:val="false"/>
          <w:color w:val="000000"/>
          <w:sz w:val="28"/>
        </w:rPr>
        <w:t>
      53) білім беру ұйымын басқарудың алқалы органдарын сайлау тәртібін қоса алғанда, жұмысты ұйымдастырудың үлгілік қағидаларын әзірлеуге қатысу;</w:t>
      </w:r>
    </w:p>
    <w:bookmarkEnd w:id="89"/>
    <w:bookmarkStart w:name="z103" w:id="90"/>
    <w:p>
      <w:pPr>
        <w:spacing w:after="0"/>
        <w:ind w:left="0"/>
        <w:jc w:val="both"/>
      </w:pPr>
      <w:r>
        <w:rPr>
          <w:rFonts w:ascii="Times New Roman"/>
          <w:b w:val="false"/>
          <w:i w:val="false"/>
          <w:color w:val="000000"/>
          <w:sz w:val="28"/>
        </w:rPr>
        <w:t>
      54) біліктілікті арттырудың ваучерлік-модульдік жүйесінің әдістемесін әзірлеуді ұйымдастыру;</w:t>
      </w:r>
    </w:p>
    <w:bookmarkEnd w:id="90"/>
    <w:bookmarkStart w:name="z104" w:id="91"/>
    <w:p>
      <w:pPr>
        <w:spacing w:after="0"/>
        <w:ind w:left="0"/>
        <w:jc w:val="both"/>
      </w:pPr>
      <w:r>
        <w:rPr>
          <w:rFonts w:ascii="Times New Roman"/>
          <w:b w:val="false"/>
          <w:i w:val="false"/>
          <w:color w:val="000000"/>
          <w:sz w:val="28"/>
        </w:rPr>
        <w:t>
      55) орта білім беру саласындағы халықаралық ынтымақтастықты жүзеге асыру;</w:t>
      </w:r>
    </w:p>
    <w:bookmarkEnd w:id="91"/>
    <w:bookmarkStart w:name="z105" w:id="92"/>
    <w:p>
      <w:pPr>
        <w:spacing w:after="0"/>
        <w:ind w:left="0"/>
        <w:jc w:val="both"/>
      </w:pPr>
      <w:r>
        <w:rPr>
          <w:rFonts w:ascii="Times New Roman"/>
          <w:b w:val="false"/>
          <w:i w:val="false"/>
          <w:color w:val="000000"/>
          <w:sz w:val="28"/>
        </w:rPr>
        <w:t>
      56) шетелдік әріптестермен келіссөздер жүргізу және өз құзыреті шегінде орта білім беру саласындағы халықаралық шарттар (келісімдер) мен бағдарламаларға қол қою жөнінде ұсыныстар дайындау, білім беру ұйымдары жүзеге асыратын халықаралық ынтымақтастықты ұйымдастыру қағидаларын әзірлеу және осы жұмысты үйлестіру;</w:t>
      </w:r>
    </w:p>
    <w:bookmarkEnd w:id="92"/>
    <w:bookmarkStart w:name="z106" w:id="93"/>
    <w:p>
      <w:pPr>
        <w:spacing w:after="0"/>
        <w:ind w:left="0"/>
        <w:jc w:val="both"/>
      </w:pPr>
      <w:r>
        <w:rPr>
          <w:rFonts w:ascii="Times New Roman"/>
          <w:b w:val="false"/>
          <w:i w:val="false"/>
          <w:color w:val="000000"/>
          <w:sz w:val="28"/>
        </w:rPr>
        <w:t>
      57) орта білім беру ұйымдары үшін оқулықтардың және орта білім беру ұйымдары үшін оқу-әдістемелік кешендердің құрылымы мен мазмұнына қойылатын талаптарды әзірлеуге қатысу;</w:t>
      </w:r>
    </w:p>
    <w:bookmarkEnd w:id="93"/>
    <w:bookmarkStart w:name="z107" w:id="94"/>
    <w:p>
      <w:pPr>
        <w:spacing w:after="0"/>
        <w:ind w:left="0"/>
        <w:jc w:val="both"/>
      </w:pPr>
      <w:r>
        <w:rPr>
          <w:rFonts w:ascii="Times New Roman"/>
          <w:b w:val="false"/>
          <w:i w:val="false"/>
          <w:color w:val="000000"/>
          <w:sz w:val="28"/>
        </w:rPr>
        <w:t>
      58) орта білім беретін республикалық ұйымдарды, сондай-ақ халықаралық келісімдерге сәйкес шетелдік мектептерде оқитын отандастарды оқулықтармен және оқу-әдістемелік кешендермен қамтамасыз ету;</w:t>
      </w:r>
    </w:p>
    <w:bookmarkEnd w:id="94"/>
    <w:bookmarkStart w:name="z108" w:id="95"/>
    <w:p>
      <w:pPr>
        <w:spacing w:after="0"/>
        <w:ind w:left="0"/>
        <w:jc w:val="both"/>
      </w:pPr>
      <w:r>
        <w:rPr>
          <w:rFonts w:ascii="Times New Roman"/>
          <w:b w:val="false"/>
          <w:i w:val="false"/>
          <w:color w:val="000000"/>
          <w:sz w:val="28"/>
        </w:rPr>
        <w:t>
      59) жаратылыстану-математикалық цикл пәндері бойынша Президенттік олимпиаданы, жалпы білім беретін пәндер бойынша республикалық олимпиадалар мен ғылыми жобалар конкурстарын ұйымдастыру және өткізу қағидаларын әзірлеу;</w:t>
      </w:r>
    </w:p>
    <w:bookmarkEnd w:id="95"/>
    <w:bookmarkStart w:name="z109" w:id="96"/>
    <w:p>
      <w:pPr>
        <w:spacing w:after="0"/>
        <w:ind w:left="0"/>
        <w:jc w:val="both"/>
      </w:pPr>
      <w:r>
        <w:rPr>
          <w:rFonts w:ascii="Times New Roman"/>
          <w:b w:val="false"/>
          <w:i w:val="false"/>
          <w:color w:val="000000"/>
          <w:sz w:val="28"/>
        </w:rPr>
        <w:t>
      60)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тізбесін және оларды іріктеу өлшемшарттарын қалыптастыру;</w:t>
      </w:r>
    </w:p>
    <w:bookmarkEnd w:id="96"/>
    <w:bookmarkStart w:name="z110" w:id="97"/>
    <w:p>
      <w:pPr>
        <w:spacing w:after="0"/>
        <w:ind w:left="0"/>
        <w:jc w:val="both"/>
      </w:pPr>
      <w:r>
        <w:rPr>
          <w:rFonts w:ascii="Times New Roman"/>
          <w:b w:val="false"/>
          <w:i w:val="false"/>
          <w:color w:val="000000"/>
          <w:sz w:val="28"/>
        </w:rPr>
        <w:t>
      61) 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қағидаларын, сондай-ақ жалпы білім беретін пәндер бойынша халықаралық олимпиадалардың жеңімпаздары мен жүлдегерлеріне, оларды дайындаған педагогтерге біржолғы сыйақы мөлшерін әзірлеу;</w:t>
      </w:r>
    </w:p>
    <w:bookmarkEnd w:id="97"/>
    <w:bookmarkStart w:name="z111" w:id="98"/>
    <w:p>
      <w:pPr>
        <w:spacing w:after="0"/>
        <w:ind w:left="0"/>
        <w:jc w:val="both"/>
      </w:pPr>
      <w:r>
        <w:rPr>
          <w:rFonts w:ascii="Times New Roman"/>
          <w:b w:val="false"/>
          <w:i w:val="false"/>
          <w:color w:val="000000"/>
          <w:sz w:val="28"/>
        </w:rPr>
        <w:t>
      62) жалпы білім беретін пәндер бойынша халықаралық олимпиадалар мен ғылыми жобалар конкурстарына (ғылыми жарыстарға) қатысушылардың құрамын қалыптастыру қағидаларын әзірлеу;</w:t>
      </w:r>
    </w:p>
    <w:bookmarkEnd w:id="98"/>
    <w:bookmarkStart w:name="z112" w:id="99"/>
    <w:p>
      <w:pPr>
        <w:spacing w:after="0"/>
        <w:ind w:left="0"/>
        <w:jc w:val="both"/>
      </w:pPr>
      <w:r>
        <w:rPr>
          <w:rFonts w:ascii="Times New Roman"/>
          <w:b w:val="false"/>
          <w:i w:val="false"/>
          <w:color w:val="000000"/>
          <w:sz w:val="28"/>
        </w:rPr>
        <w:t>
      63) соңғы үш жылдың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грантын және оларды іріктеу өлшемшарттарын бере отырып қабылданатын жалпы білім беретін пәндер бойынша халықаралық олимпиадалар мен орындаушылардың халықаралық конкурстарының тізбесін қалыптастыру;</w:t>
      </w:r>
    </w:p>
    <w:bookmarkEnd w:id="99"/>
    <w:bookmarkStart w:name="z113" w:id="100"/>
    <w:p>
      <w:pPr>
        <w:spacing w:after="0"/>
        <w:ind w:left="0"/>
        <w:jc w:val="both"/>
      </w:pPr>
      <w:r>
        <w:rPr>
          <w:rFonts w:ascii="Times New Roman"/>
          <w:b w:val="false"/>
          <w:i w:val="false"/>
          <w:color w:val="000000"/>
          <w:sz w:val="28"/>
        </w:rPr>
        <w:t>
      64) жалпы білім беретін пәндер бойынша халықаралық олимпиадалардың тізбесін қалыптастыру, олар бойынша оларды дайындаған жеңімпаздар, жүлдегерлер мен педагогтер бюджет қаражаты есебінен біржолғы сыйақымен көтермеленеді;</w:t>
      </w:r>
    </w:p>
    <w:bookmarkEnd w:id="100"/>
    <w:bookmarkStart w:name="z114" w:id="101"/>
    <w:p>
      <w:pPr>
        <w:spacing w:after="0"/>
        <w:ind w:left="0"/>
        <w:jc w:val="both"/>
      </w:pPr>
      <w:r>
        <w:rPr>
          <w:rFonts w:ascii="Times New Roman"/>
          <w:b w:val="false"/>
          <w:i w:val="false"/>
          <w:color w:val="000000"/>
          <w:sz w:val="28"/>
        </w:rPr>
        <w:t>
      65) мемлекеттік қызметтер көрсетудің сапасын, қолжетімділігін арттыруды қамтамасыз ету;</w:t>
      </w:r>
    </w:p>
    <w:bookmarkEnd w:id="101"/>
    <w:bookmarkStart w:name="z115" w:id="102"/>
    <w:p>
      <w:pPr>
        <w:spacing w:after="0"/>
        <w:ind w:left="0"/>
        <w:jc w:val="both"/>
      </w:pPr>
      <w:r>
        <w:rPr>
          <w:rFonts w:ascii="Times New Roman"/>
          <w:b w:val="false"/>
          <w:i w:val="false"/>
          <w:color w:val="000000"/>
          <w:sz w:val="28"/>
        </w:rPr>
        <w:t>
      66) ақпараттандыру саласындағы уәкілетті органмен келісім бойынша Қазақстан Республикасының заңнамасына сәйкес мемлекеттік қызметтер көрсету процестерін оңтайландыру және автоматтандыру жөніндегі шараларды әзірлеуге қатысу;</w:t>
      </w:r>
    </w:p>
    <w:bookmarkEnd w:id="102"/>
    <w:bookmarkStart w:name="z116" w:id="103"/>
    <w:p>
      <w:pPr>
        <w:spacing w:after="0"/>
        <w:ind w:left="0"/>
        <w:jc w:val="both"/>
      </w:pPr>
      <w:r>
        <w:rPr>
          <w:rFonts w:ascii="Times New Roman"/>
          <w:b w:val="false"/>
          <w:i w:val="false"/>
          <w:color w:val="000000"/>
          <w:sz w:val="28"/>
        </w:rPr>
        <w:t>
      67) Қазақстан Республикасының заңнамасына сәйкес мемлекеттік қызметтер көрсету сапасына ішкі бақылау жүргізу;</w:t>
      </w:r>
    </w:p>
    <w:bookmarkEnd w:id="103"/>
    <w:bookmarkStart w:name="z117" w:id="104"/>
    <w:p>
      <w:pPr>
        <w:spacing w:after="0"/>
        <w:ind w:left="0"/>
        <w:jc w:val="both"/>
      </w:pPr>
      <w:r>
        <w:rPr>
          <w:rFonts w:ascii="Times New Roman"/>
          <w:b w:val="false"/>
          <w:i w:val="false"/>
          <w:color w:val="000000"/>
          <w:sz w:val="28"/>
        </w:rPr>
        <w:t>
      68) министрліктің өкілеттігі шегінде іргелі және қолданбалы ғылыми зерттеулердің басым бағыттарын қалыптастыруға қатысу;</w:t>
      </w:r>
    </w:p>
    <w:bookmarkEnd w:id="104"/>
    <w:bookmarkStart w:name="z118" w:id="105"/>
    <w:p>
      <w:pPr>
        <w:spacing w:after="0"/>
        <w:ind w:left="0"/>
        <w:jc w:val="both"/>
      </w:pPr>
      <w:r>
        <w:rPr>
          <w:rFonts w:ascii="Times New Roman"/>
          <w:b w:val="false"/>
          <w:i w:val="false"/>
          <w:color w:val="000000"/>
          <w:sz w:val="28"/>
        </w:rPr>
        <w:t>
      69) мемлекеттік бюджеттен қаржыландырылатын ғылыми, ғылыми-техникалық жобалар мен бағдарламаларды әзірлеуді ұйымдастыру, оларды оқыту, бастауыш, негізгі, жалпы орта білім беру саласында іске асыруды жүзеге асыру;</w:t>
      </w:r>
    </w:p>
    <w:bookmarkEnd w:id="105"/>
    <w:bookmarkStart w:name="z119" w:id="106"/>
    <w:p>
      <w:pPr>
        <w:spacing w:after="0"/>
        <w:ind w:left="0"/>
        <w:jc w:val="both"/>
      </w:pPr>
      <w:r>
        <w:rPr>
          <w:rFonts w:ascii="Times New Roman"/>
          <w:b w:val="false"/>
          <w:i w:val="false"/>
          <w:color w:val="000000"/>
          <w:sz w:val="28"/>
        </w:rPr>
        <w:t>
      70) мемлекеттік бюджеттен қаржыландырылатын, бастауыш, негізгі, жалпы орта білім беру саласындағы орындалған ғылыми, ғылыми-техникалық жобалар мен бағдарламалар бойынша есептер әзірлеу;</w:t>
      </w:r>
    </w:p>
    <w:bookmarkEnd w:id="106"/>
    <w:bookmarkStart w:name="z120" w:id="107"/>
    <w:p>
      <w:pPr>
        <w:spacing w:after="0"/>
        <w:ind w:left="0"/>
        <w:jc w:val="both"/>
      </w:pPr>
      <w:r>
        <w:rPr>
          <w:rFonts w:ascii="Times New Roman"/>
          <w:b w:val="false"/>
          <w:i w:val="false"/>
          <w:color w:val="000000"/>
          <w:sz w:val="28"/>
        </w:rPr>
        <w:t>
      71) мемлекеттік ғылыми-техникалық сараптаманы ұйымдастыру және жүргізу қағидаларын әзірлеуге қатысу;</w:t>
      </w:r>
    </w:p>
    <w:bookmarkEnd w:id="107"/>
    <w:bookmarkStart w:name="z121" w:id="108"/>
    <w:p>
      <w:pPr>
        <w:spacing w:after="0"/>
        <w:ind w:left="0"/>
        <w:jc w:val="both"/>
      </w:pPr>
      <w:r>
        <w:rPr>
          <w:rFonts w:ascii="Times New Roman"/>
          <w:b w:val="false"/>
          <w:i w:val="false"/>
          <w:color w:val="000000"/>
          <w:sz w:val="28"/>
        </w:rPr>
        <w:t>
      72) ұлттық ғылыми кеңестер туралы ережені әзірлеуге қатысу;</w:t>
      </w:r>
    </w:p>
    <w:bookmarkEnd w:id="108"/>
    <w:bookmarkStart w:name="z122" w:id="109"/>
    <w:p>
      <w:pPr>
        <w:spacing w:after="0"/>
        <w:ind w:left="0"/>
        <w:jc w:val="both"/>
      </w:pPr>
      <w:r>
        <w:rPr>
          <w:rFonts w:ascii="Times New Roman"/>
          <w:b w:val="false"/>
          <w:i w:val="false"/>
          <w:color w:val="000000"/>
          <w:sz w:val="28"/>
        </w:rPr>
        <w:t>
      73) уәкілетті органға базалық қаржыландыру субъектілерінің және іргелі ғылыми зерттеулерді жүзеге асыратын ғылыми ұйымдардың тізбелерін қалыптастыру жөнінде ұсыныстар енгізу;</w:t>
      </w:r>
    </w:p>
    <w:bookmarkEnd w:id="109"/>
    <w:bookmarkStart w:name="z123" w:id="110"/>
    <w:p>
      <w:pPr>
        <w:spacing w:after="0"/>
        <w:ind w:left="0"/>
        <w:jc w:val="both"/>
      </w:pPr>
      <w:r>
        <w:rPr>
          <w:rFonts w:ascii="Times New Roman"/>
          <w:b w:val="false"/>
          <w:i w:val="false"/>
          <w:color w:val="000000"/>
          <w:sz w:val="28"/>
        </w:rPr>
        <w:t>
      74) ғылыми және (немесе) ғылыми-техникалық қызметті базалық және бағдарламалық-нысаналы қаржыландыру, сондай-ақ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қағидаларын әзірлеуге қатысу;</w:t>
      </w:r>
    </w:p>
    <w:bookmarkEnd w:id="110"/>
    <w:bookmarkStart w:name="z124" w:id="111"/>
    <w:p>
      <w:pPr>
        <w:spacing w:after="0"/>
        <w:ind w:left="0"/>
        <w:jc w:val="both"/>
      </w:pPr>
      <w:r>
        <w:rPr>
          <w:rFonts w:ascii="Times New Roman"/>
          <w:b w:val="false"/>
          <w:i w:val="false"/>
          <w:color w:val="000000"/>
          <w:sz w:val="28"/>
        </w:rPr>
        <w:t>
      75) республикалық орта білім беру ұйымдарындағы мемлекеттік білім беру тапсырысын бекітуге ұсыну;</w:t>
      </w:r>
    </w:p>
    <w:bookmarkEnd w:id="111"/>
    <w:bookmarkStart w:name="z125" w:id="112"/>
    <w:p>
      <w:pPr>
        <w:spacing w:after="0"/>
        <w:ind w:left="0"/>
        <w:jc w:val="both"/>
      </w:pPr>
      <w:r>
        <w:rPr>
          <w:rFonts w:ascii="Times New Roman"/>
          <w:b w:val="false"/>
          <w:i w:val="false"/>
          <w:color w:val="000000"/>
          <w:sz w:val="28"/>
        </w:rPr>
        <w:t>
      76) мектепке дейінгі және мектеп жасындағы балаларды олар орта білім алғанға дейін есепке алуды ұйымдастыру қағидаларын әзірлеуге қатысу;</w:t>
      </w:r>
    </w:p>
    <w:bookmarkEnd w:id="112"/>
    <w:bookmarkStart w:name="z126" w:id="113"/>
    <w:p>
      <w:pPr>
        <w:spacing w:after="0"/>
        <w:ind w:left="0"/>
        <w:jc w:val="both"/>
      </w:pPr>
      <w:r>
        <w:rPr>
          <w:rFonts w:ascii="Times New Roman"/>
          <w:b w:val="false"/>
          <w:i w:val="false"/>
          <w:color w:val="000000"/>
          <w:sz w:val="28"/>
        </w:rPr>
        <w:t>
      77) уәкілетті органға ұлттық ғылыми кеңестердің құрамына қосу үшін кандидатуралар жөнінде ұсыныстар енгізу және олардың құрамын келісу;</w:t>
      </w:r>
    </w:p>
    <w:bookmarkEnd w:id="113"/>
    <w:bookmarkStart w:name="z127" w:id="114"/>
    <w:p>
      <w:pPr>
        <w:spacing w:after="0"/>
        <w:ind w:left="0"/>
        <w:jc w:val="both"/>
      </w:pPr>
      <w:r>
        <w:rPr>
          <w:rFonts w:ascii="Times New Roman"/>
          <w:b w:val="false"/>
          <w:i w:val="false"/>
          <w:color w:val="000000"/>
          <w:sz w:val="28"/>
        </w:rPr>
        <w:t>
      78) үкіметтік емес ұйымдармен өзара іс-қимыл және ынтымақтастық жөнінде кеңес құру;</w:t>
      </w:r>
    </w:p>
    <w:bookmarkEnd w:id="114"/>
    <w:bookmarkStart w:name="z128" w:id="115"/>
    <w:p>
      <w:pPr>
        <w:spacing w:after="0"/>
        <w:ind w:left="0"/>
        <w:jc w:val="both"/>
      </w:pPr>
      <w:r>
        <w:rPr>
          <w:rFonts w:ascii="Times New Roman"/>
          <w:b w:val="false"/>
          <w:i w:val="false"/>
          <w:color w:val="000000"/>
          <w:sz w:val="28"/>
        </w:rPr>
        <w:t>
      79) орта білім беру саласындағы жеке және заңды тұлғаларға көрсетілетін мемлекеттік қызметтер тізіліміне өзгерістер және (немесе) толықтырулар енгізу жөнінде ұсыныстар әзірлеу;</w:t>
      </w:r>
    </w:p>
    <w:bookmarkEnd w:id="115"/>
    <w:bookmarkStart w:name="z129" w:id="116"/>
    <w:p>
      <w:pPr>
        <w:spacing w:after="0"/>
        <w:ind w:left="0"/>
        <w:jc w:val="both"/>
      </w:pPr>
      <w:r>
        <w:rPr>
          <w:rFonts w:ascii="Times New Roman"/>
          <w:b w:val="false"/>
          <w:i w:val="false"/>
          <w:color w:val="000000"/>
          <w:sz w:val="28"/>
        </w:rPr>
        <w:t>
      80) мемлекеттік әлеуметтік тапсырысты жүзеге асыратын үкіметтік емес ұйымдарға ақпараттық консультациялық, әдістемелік қолдау көрсету;</w:t>
      </w:r>
    </w:p>
    <w:bookmarkEnd w:id="116"/>
    <w:bookmarkStart w:name="z130" w:id="117"/>
    <w:p>
      <w:pPr>
        <w:spacing w:after="0"/>
        <w:ind w:left="0"/>
        <w:jc w:val="both"/>
      </w:pPr>
      <w:r>
        <w:rPr>
          <w:rFonts w:ascii="Times New Roman"/>
          <w:b w:val="false"/>
          <w:i w:val="false"/>
          <w:color w:val="000000"/>
          <w:sz w:val="28"/>
        </w:rPr>
        <w:t>
      81) үкіметтік емес ұйымдармен өзара іс-қимыл саласындағы уәкілетті органға мемлекеттік әлеуметтік тапсырысты іске асыру жөніндегі ақпаратты ұсыну;</w:t>
      </w:r>
    </w:p>
    <w:bookmarkEnd w:id="117"/>
    <w:bookmarkStart w:name="z131" w:id="118"/>
    <w:p>
      <w:pPr>
        <w:spacing w:after="0"/>
        <w:ind w:left="0"/>
        <w:jc w:val="both"/>
      </w:pPr>
      <w:r>
        <w:rPr>
          <w:rFonts w:ascii="Times New Roman"/>
          <w:b w:val="false"/>
          <w:i w:val="false"/>
          <w:color w:val="000000"/>
          <w:sz w:val="28"/>
        </w:rPr>
        <w:t>
      82) үкіметтік емес ұйымдармен өзара іс-қимыл саласындағы уәкілетті орган айқындайтын тәртіппен мемлекеттік әлеуметтік тапсырысты қалыптастыруды, іске асыру мониторингін және оның нәтижелерін бағалауды жүзеге асыру;</w:t>
      </w:r>
    </w:p>
    <w:bookmarkEnd w:id="118"/>
    <w:bookmarkStart w:name="z132" w:id="119"/>
    <w:p>
      <w:pPr>
        <w:spacing w:after="0"/>
        <w:ind w:left="0"/>
        <w:jc w:val="both"/>
      </w:pPr>
      <w:r>
        <w:rPr>
          <w:rFonts w:ascii="Times New Roman"/>
          <w:b w:val="false"/>
          <w:i w:val="false"/>
          <w:color w:val="000000"/>
          <w:sz w:val="28"/>
        </w:rPr>
        <w:t>
      83) жергілікті атқарушы органдарды үйлестіруді және оларға әдістемелік басшылықты жүзеге асыру;</w:t>
      </w:r>
    </w:p>
    <w:bookmarkEnd w:id="119"/>
    <w:bookmarkStart w:name="z133" w:id="120"/>
    <w:p>
      <w:pPr>
        <w:spacing w:after="0"/>
        <w:ind w:left="0"/>
        <w:jc w:val="both"/>
      </w:pPr>
      <w:r>
        <w:rPr>
          <w:rFonts w:ascii="Times New Roman"/>
          <w:b w:val="false"/>
          <w:i w:val="false"/>
          <w:color w:val="000000"/>
          <w:sz w:val="28"/>
        </w:rPr>
        <w:t>
      84) жыл сайынғы Ұлттық баяндаманы дайындау және жариялау арқылы қоғам мен мемлекетті орта білім беру жүйесінің жай-күйі және оның қызметінің тиімділігі туралы объективті ақпаратпен қамтамасыз ету;</w:t>
      </w:r>
    </w:p>
    <w:bookmarkEnd w:id="120"/>
    <w:bookmarkStart w:name="z134" w:id="121"/>
    <w:p>
      <w:pPr>
        <w:spacing w:after="0"/>
        <w:ind w:left="0"/>
        <w:jc w:val="both"/>
      </w:pPr>
      <w:r>
        <w:rPr>
          <w:rFonts w:ascii="Times New Roman"/>
          <w:b w:val="false"/>
          <w:i w:val="false"/>
          <w:color w:val="000000"/>
          <w:sz w:val="28"/>
        </w:rPr>
        <w:t>
      85) білім беру мәселелері бойынша жастар ұйымдарымен өзара іс-қимылды және ынтымақтастықты жүзеге асыру;</w:t>
      </w:r>
    </w:p>
    <w:bookmarkEnd w:id="121"/>
    <w:bookmarkStart w:name="z135" w:id="122"/>
    <w:p>
      <w:pPr>
        <w:spacing w:after="0"/>
        <w:ind w:left="0"/>
        <w:jc w:val="both"/>
      </w:pPr>
      <w:r>
        <w:rPr>
          <w:rFonts w:ascii="Times New Roman"/>
          <w:b w:val="false"/>
          <w:i w:val="false"/>
          <w:color w:val="000000"/>
          <w:sz w:val="28"/>
        </w:rPr>
        <w:t>
      86) білім беру жүйесін басқару органдарын ақпараттық қамтамасыз етуді жүзеге асыру;</w:t>
      </w:r>
    </w:p>
    <w:bookmarkEnd w:id="122"/>
    <w:bookmarkStart w:name="z136" w:id="123"/>
    <w:p>
      <w:pPr>
        <w:spacing w:after="0"/>
        <w:ind w:left="0"/>
        <w:jc w:val="both"/>
      </w:pPr>
      <w:r>
        <w:rPr>
          <w:rFonts w:ascii="Times New Roman"/>
          <w:b w:val="false"/>
          <w:i w:val="false"/>
          <w:color w:val="000000"/>
          <w:sz w:val="28"/>
        </w:rPr>
        <w:t>
      87) Министрлік қалыптастыратын мемлекеттік саясатты іске асыру жөніндегі жергілікті атқарушы органдардың қызметін үйлестіруді жүзеге асыру;</w:t>
      </w:r>
    </w:p>
    <w:bookmarkEnd w:id="123"/>
    <w:bookmarkStart w:name="z137" w:id="124"/>
    <w:p>
      <w:pPr>
        <w:spacing w:after="0"/>
        <w:ind w:left="0"/>
        <w:jc w:val="both"/>
      </w:pPr>
      <w:r>
        <w:rPr>
          <w:rFonts w:ascii="Times New Roman"/>
          <w:b w:val="false"/>
          <w:i w:val="false"/>
          <w:color w:val="000000"/>
          <w:sz w:val="28"/>
        </w:rPr>
        <w:t>
      88) Қазақстан Республикасының заңдарында көзделген жағдайларды қоспағанда, ведомстволық бағынысты білім беру ұйымдарының жарғыларын келісу;</w:t>
      </w:r>
    </w:p>
    <w:bookmarkEnd w:id="124"/>
    <w:bookmarkStart w:name="z138" w:id="125"/>
    <w:p>
      <w:pPr>
        <w:spacing w:after="0"/>
        <w:ind w:left="0"/>
        <w:jc w:val="both"/>
      </w:pPr>
      <w:r>
        <w:rPr>
          <w:rFonts w:ascii="Times New Roman"/>
          <w:b w:val="false"/>
          <w:i w:val="false"/>
          <w:color w:val="000000"/>
          <w:sz w:val="28"/>
        </w:rPr>
        <w:t>
      89) мемлекеттік қызметтер көрсету тәртібін айқындайтын заңға тәуелді нормативтік құқықтық актілерді әзірлеу;</w:t>
      </w:r>
    </w:p>
    <w:bookmarkEnd w:id="125"/>
    <w:bookmarkStart w:name="z139" w:id="126"/>
    <w:p>
      <w:pPr>
        <w:spacing w:after="0"/>
        <w:ind w:left="0"/>
        <w:jc w:val="both"/>
      </w:pPr>
      <w:r>
        <w:rPr>
          <w:rFonts w:ascii="Times New Roman"/>
          <w:b w:val="false"/>
          <w:i w:val="false"/>
          <w:color w:val="000000"/>
          <w:sz w:val="28"/>
        </w:rPr>
        <w:t>
      90) республикалық орта білім беру ұйымдарында білім беру сапасын қамтамасыз ету;</w:t>
      </w:r>
    </w:p>
    <w:bookmarkEnd w:id="126"/>
    <w:bookmarkStart w:name="z140" w:id="127"/>
    <w:p>
      <w:pPr>
        <w:spacing w:after="0"/>
        <w:ind w:left="0"/>
        <w:jc w:val="both"/>
      </w:pPr>
      <w:r>
        <w:rPr>
          <w:rFonts w:ascii="Times New Roman"/>
          <w:b w:val="false"/>
          <w:i w:val="false"/>
          <w:color w:val="000000"/>
          <w:sz w:val="28"/>
        </w:rPr>
        <w:t>
      91) орта білім беру саласында сыбайлас жемқорлыққа қарсы іс-қимыл жөнінде шаралар қабылдау;</w:t>
      </w:r>
    </w:p>
    <w:bookmarkEnd w:id="127"/>
    <w:bookmarkStart w:name="z141" w:id="128"/>
    <w:p>
      <w:pPr>
        <w:spacing w:after="0"/>
        <w:ind w:left="0"/>
        <w:jc w:val="both"/>
      </w:pPr>
      <w:r>
        <w:rPr>
          <w:rFonts w:ascii="Times New Roman"/>
          <w:b w:val="false"/>
          <w:i w:val="false"/>
          <w:color w:val="000000"/>
          <w:sz w:val="28"/>
        </w:rPr>
        <w:t>
      92) жеке және заңды тұлғалар жолданымдарда (арыздарда, шағымдарда), сұрау салуларда, ұсыныстарда, үн қосулар мен хабарларда көтеретін жүйелі мәселелерді талдауды, мониторингілеуді және айқындауды жүзеге асыру;</w:t>
      </w:r>
    </w:p>
    <w:bookmarkEnd w:id="128"/>
    <w:bookmarkStart w:name="z142" w:id="129"/>
    <w:p>
      <w:pPr>
        <w:spacing w:after="0"/>
        <w:ind w:left="0"/>
        <w:jc w:val="both"/>
      </w:pPr>
      <w:r>
        <w:rPr>
          <w:rFonts w:ascii="Times New Roman"/>
          <w:b w:val="false"/>
          <w:i w:val="false"/>
          <w:color w:val="000000"/>
          <w:sz w:val="28"/>
        </w:rPr>
        <w:t>
      93)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асыру жатады.</w:t>
      </w:r>
    </w:p>
    <w:bookmarkEnd w:id="129"/>
    <w:bookmarkStart w:name="z143" w:id="130"/>
    <w:p>
      <w:pPr>
        <w:spacing w:after="0"/>
        <w:ind w:left="0"/>
        <w:jc w:val="left"/>
      </w:pPr>
      <w:r>
        <w:rPr>
          <w:rFonts w:ascii="Times New Roman"/>
          <w:b/>
          <w:i w:val="false"/>
          <w:color w:val="000000"/>
        </w:rPr>
        <w:t xml:space="preserve"> 3-тарау. Комитет Төрағасының мәртебесі және өкілеттіктері</w:t>
      </w:r>
    </w:p>
    <w:bookmarkEnd w:id="130"/>
    <w:bookmarkStart w:name="z144" w:id="131"/>
    <w:p>
      <w:pPr>
        <w:spacing w:after="0"/>
        <w:ind w:left="0"/>
        <w:jc w:val="both"/>
      </w:pPr>
      <w:r>
        <w:rPr>
          <w:rFonts w:ascii="Times New Roman"/>
          <w:b w:val="false"/>
          <w:i w:val="false"/>
          <w:color w:val="000000"/>
          <w:sz w:val="28"/>
        </w:rPr>
        <w:t>
      16. Жүктелген міндеттердің орындалуына және оның өкілеттіктерін жүзеге асыруға дербес жауапты басшы жүзеге асырады.</w:t>
      </w:r>
    </w:p>
    <w:bookmarkEnd w:id="131"/>
    <w:bookmarkStart w:name="z145" w:id="132"/>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132"/>
    <w:bookmarkStart w:name="z146" w:id="133"/>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133"/>
    <w:bookmarkStart w:name="z147" w:id="134"/>
    <w:p>
      <w:pPr>
        <w:spacing w:after="0"/>
        <w:ind w:left="0"/>
        <w:jc w:val="both"/>
      </w:pPr>
      <w:r>
        <w:rPr>
          <w:rFonts w:ascii="Times New Roman"/>
          <w:b w:val="false"/>
          <w:i w:val="false"/>
          <w:color w:val="000000"/>
          <w:sz w:val="28"/>
        </w:rPr>
        <w:t>
      19. Комитет Төрағасының өкілеттігі:</w:t>
      </w:r>
    </w:p>
    <w:bookmarkEnd w:id="134"/>
    <w:bookmarkStart w:name="z148" w:id="135"/>
    <w:p>
      <w:pPr>
        <w:spacing w:after="0"/>
        <w:ind w:left="0"/>
        <w:jc w:val="both"/>
      </w:pPr>
      <w:r>
        <w:rPr>
          <w:rFonts w:ascii="Times New Roman"/>
          <w:b w:val="false"/>
          <w:i w:val="false"/>
          <w:color w:val="000000"/>
          <w:sz w:val="28"/>
        </w:rPr>
        <w:t>
      1) Министрліктің басшылығына Комитеттің құрылымы мен штат кестесі бойынша ұсыныстар береді;</w:t>
      </w:r>
    </w:p>
    <w:bookmarkEnd w:id="135"/>
    <w:bookmarkStart w:name="z149" w:id="136"/>
    <w:p>
      <w:pPr>
        <w:spacing w:after="0"/>
        <w:ind w:left="0"/>
        <w:jc w:val="both"/>
      </w:pPr>
      <w:r>
        <w:rPr>
          <w:rFonts w:ascii="Times New Roman"/>
          <w:b w:val="false"/>
          <w:i w:val="false"/>
          <w:color w:val="000000"/>
          <w:sz w:val="28"/>
        </w:rPr>
        <w:t>
      2) Министрліктің Аппарат басшысына қызметкерлерді көтермелеу, оларға тәртіптік жазалар қолдану және мерзімінен бұрын алу, қызметкерлерді материалдық жауапкершілікке тарту, іссапарға жіберу, даярлау (қайта даярлау), біліктілігін арттыру мәселелері бойынша ұсыныстар енгізеді;</w:t>
      </w:r>
    </w:p>
    <w:bookmarkEnd w:id="136"/>
    <w:bookmarkStart w:name="z150" w:id="137"/>
    <w:p>
      <w:pPr>
        <w:spacing w:after="0"/>
        <w:ind w:left="0"/>
        <w:jc w:val="both"/>
      </w:pPr>
      <w:r>
        <w:rPr>
          <w:rFonts w:ascii="Times New Roman"/>
          <w:b w:val="false"/>
          <w:i w:val="false"/>
          <w:color w:val="000000"/>
          <w:sz w:val="28"/>
        </w:rPr>
        <w:t>
      3) өз құзыретiне кiретiн мәселелер бойынша құқықтық актілер шығарады, Комитеттің қызметкерлері үшін міндетті болып табылатын сұрақтар бойынша нұсқау береді;</w:t>
      </w:r>
    </w:p>
    <w:bookmarkEnd w:id="137"/>
    <w:bookmarkStart w:name="z151" w:id="138"/>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мемлекеттік органдарда және өзге де ұйымдарда Комитеттің атынан өкілдік етеді;</w:t>
      </w:r>
    </w:p>
    <w:bookmarkEnd w:id="138"/>
    <w:bookmarkStart w:name="z152" w:id="139"/>
    <w:p>
      <w:pPr>
        <w:spacing w:after="0"/>
        <w:ind w:left="0"/>
        <w:jc w:val="both"/>
      </w:pPr>
      <w:r>
        <w:rPr>
          <w:rFonts w:ascii="Times New Roman"/>
          <w:b w:val="false"/>
          <w:i w:val="false"/>
          <w:color w:val="000000"/>
          <w:sz w:val="28"/>
        </w:rPr>
        <w:t>
      5) сыбайлас жемқорлыққа қарсы күресті күшейтуге бағытталған шараларды қабылдау жұмысына басшылық жасайды, қызметкерлердің сыбайлас жемқорлыққа қарсы заңнамалар талаптарын сақтауын қамтамасыз етеді;</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қызметкерлердің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орындаушылық және еңбек тәртібін сақтауын бақылайды;</w:t>
      </w:r>
    </w:p>
    <w:bookmarkStart w:name="z154" w:id="140"/>
    <w:p>
      <w:pPr>
        <w:spacing w:after="0"/>
        <w:ind w:left="0"/>
        <w:jc w:val="both"/>
      </w:pPr>
      <w:r>
        <w:rPr>
          <w:rFonts w:ascii="Times New Roman"/>
          <w:b w:val="false"/>
          <w:i w:val="false"/>
          <w:color w:val="000000"/>
          <w:sz w:val="28"/>
        </w:rPr>
        <w:t xml:space="preserve">
      7) өз орынбасарларының өкілеттіктерін қолданыстағы заңнамаға сәйкес белгілейді; </w:t>
      </w:r>
    </w:p>
    <w:bookmarkEnd w:id="140"/>
    <w:bookmarkStart w:name="z155" w:id="141"/>
    <w:p>
      <w:pPr>
        <w:spacing w:after="0"/>
        <w:ind w:left="0"/>
        <w:jc w:val="both"/>
      </w:pPr>
      <w:r>
        <w:rPr>
          <w:rFonts w:ascii="Times New Roman"/>
          <w:b w:val="false"/>
          <w:i w:val="false"/>
          <w:color w:val="000000"/>
          <w:sz w:val="28"/>
        </w:rPr>
        <w:t>
      8) Қазақстан Республикасы заңдары мен Қазақстан Республикасы Президентінің актілеріне сәйкес өзге де өкілеттілікті жүзеге асырады.</w:t>
      </w:r>
    </w:p>
    <w:bookmarkEnd w:id="141"/>
    <w:bookmarkStart w:name="z156" w:id="142"/>
    <w:p>
      <w:pPr>
        <w:spacing w:after="0"/>
        <w:ind w:left="0"/>
        <w:jc w:val="both"/>
      </w:pPr>
      <w:r>
        <w:rPr>
          <w:rFonts w:ascii="Times New Roman"/>
          <w:b w:val="false"/>
          <w:i w:val="false"/>
          <w:color w:val="000000"/>
          <w:sz w:val="28"/>
        </w:rPr>
        <w:t>
      Төраға болмаған кезде оның өкілеттіктерін қолданыстағы заңнамаға сәйкес оны алмастыратын тұлға орындайды.</w:t>
      </w:r>
    </w:p>
    <w:bookmarkEnd w:id="142"/>
    <w:bookmarkStart w:name="z157" w:id="143"/>
    <w:p>
      <w:pPr>
        <w:spacing w:after="0"/>
        <w:ind w:left="0"/>
        <w:jc w:val="left"/>
      </w:pPr>
      <w:r>
        <w:rPr>
          <w:rFonts w:ascii="Times New Roman"/>
          <w:b/>
          <w:i w:val="false"/>
          <w:color w:val="000000"/>
        </w:rPr>
        <w:t xml:space="preserve"> 4-тарау. Комитеттің мүлкі</w:t>
      </w:r>
    </w:p>
    <w:bookmarkEnd w:id="143"/>
    <w:bookmarkStart w:name="z158" w:id="144"/>
    <w:p>
      <w:pPr>
        <w:spacing w:after="0"/>
        <w:ind w:left="0"/>
        <w:jc w:val="both"/>
      </w:pPr>
      <w:r>
        <w:rPr>
          <w:rFonts w:ascii="Times New Roman"/>
          <w:b w:val="false"/>
          <w:i w:val="false"/>
          <w:color w:val="000000"/>
          <w:sz w:val="28"/>
        </w:rPr>
        <w:t>
      20. Комитеттің заңнамада көзделген жағдайларда жедел басқару құқығында оқшауланған мүлкі болуы мүмкін.</w:t>
      </w:r>
    </w:p>
    <w:bookmarkEnd w:id="144"/>
    <w:bookmarkStart w:name="z159" w:id="145"/>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5"/>
    <w:bookmarkStart w:name="z160" w:id="146"/>
    <w:p>
      <w:pPr>
        <w:spacing w:after="0"/>
        <w:ind w:left="0"/>
        <w:jc w:val="both"/>
      </w:pPr>
      <w:r>
        <w:rPr>
          <w:rFonts w:ascii="Times New Roman"/>
          <w:b w:val="false"/>
          <w:i w:val="false"/>
          <w:color w:val="000000"/>
          <w:sz w:val="28"/>
        </w:rPr>
        <w:t>
      21. Комитетке бекітілген мүлік республикалық меншікке жатады.</w:t>
      </w:r>
    </w:p>
    <w:bookmarkEnd w:id="146"/>
    <w:bookmarkStart w:name="z161" w:id="147"/>
    <w:p>
      <w:pPr>
        <w:spacing w:after="0"/>
        <w:ind w:left="0"/>
        <w:jc w:val="both"/>
      </w:pPr>
      <w:r>
        <w:rPr>
          <w:rFonts w:ascii="Times New Roman"/>
          <w:b w:val="false"/>
          <w:i w:val="false"/>
          <w:color w:val="000000"/>
          <w:sz w:val="28"/>
        </w:rPr>
        <w:t>
      22.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7"/>
    <w:bookmarkStart w:name="z162" w:id="148"/>
    <w:p>
      <w:pPr>
        <w:spacing w:after="0"/>
        <w:ind w:left="0"/>
        <w:jc w:val="left"/>
      </w:pPr>
      <w:r>
        <w:rPr>
          <w:rFonts w:ascii="Times New Roman"/>
          <w:b/>
          <w:i w:val="false"/>
          <w:color w:val="000000"/>
        </w:rPr>
        <w:t xml:space="preserve"> 5-тарау. Комитетті қайта ұйымдастыру және тарату</w:t>
      </w:r>
    </w:p>
    <w:bookmarkEnd w:id="148"/>
    <w:bookmarkStart w:name="z163" w:id="149"/>
    <w:p>
      <w:pPr>
        <w:spacing w:after="0"/>
        <w:ind w:left="0"/>
        <w:jc w:val="both"/>
      </w:pPr>
      <w:r>
        <w:rPr>
          <w:rFonts w:ascii="Times New Roman"/>
          <w:b w:val="false"/>
          <w:i w:val="false"/>
          <w:color w:val="000000"/>
          <w:sz w:val="28"/>
        </w:rPr>
        <w:t>
      23. Комитетті қайта ұйымдастыру және тарату Қазақстан Республикасының заңнамасына сәйкес жүзеге асырылады.</w:t>
      </w:r>
    </w:p>
    <w:bookmarkEnd w:id="149"/>
    <w:bookmarkStart w:name="z164" w:id="150"/>
    <w:p>
      <w:pPr>
        <w:spacing w:after="0"/>
        <w:ind w:left="0"/>
        <w:jc w:val="both"/>
      </w:pPr>
      <w:r>
        <w:rPr>
          <w:rFonts w:ascii="Times New Roman"/>
          <w:b w:val="false"/>
          <w:i w:val="false"/>
          <w:color w:val="000000"/>
          <w:sz w:val="28"/>
        </w:rPr>
        <w:t>
      __________________________</w:t>
      </w:r>
    </w:p>
    <w:bookmarkEnd w:id="15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"___" ________</w:t>
            </w:r>
            <w:r>
              <w:br/>
            </w:r>
            <w:r>
              <w:rPr>
                <w:rFonts w:ascii="Times New Roman"/>
                <w:b w:val="false"/>
                <w:i w:val="false"/>
                <w:color w:val="000000"/>
                <w:sz w:val="20"/>
              </w:rPr>
              <w:t>№ _____ бұйрығына</w:t>
            </w:r>
            <w:r>
              <w:br/>
            </w:r>
            <w:r>
              <w:rPr>
                <w:rFonts w:ascii="Times New Roman"/>
                <w:b w:val="false"/>
                <w:i w:val="false"/>
                <w:color w:val="000000"/>
                <w:sz w:val="20"/>
              </w:rPr>
              <w:t>2 қосымша</w:t>
            </w:r>
          </w:p>
        </w:tc>
      </w:tr>
    </w:tbl>
    <w:bookmarkStart w:name="z166" w:id="151"/>
    <w:p>
      <w:pPr>
        <w:spacing w:after="0"/>
        <w:ind w:left="0"/>
        <w:jc w:val="left"/>
      </w:pPr>
      <w:r>
        <w:rPr>
          <w:rFonts w:ascii="Times New Roman"/>
          <w:b/>
          <w:i w:val="false"/>
          <w:color w:val="000000"/>
        </w:rPr>
        <w:t xml:space="preserve"> "Қазақстан Республикасы Оқу-ағарту министрлігі Балалардың құқықтарын қорғау комитеті" республикалық мемлекеттік мекемесі туралы Ереже</w:t>
      </w:r>
    </w:p>
    <w:bookmarkEnd w:id="151"/>
    <w:bookmarkStart w:name="z167" w:id="152"/>
    <w:p>
      <w:pPr>
        <w:spacing w:after="0"/>
        <w:ind w:left="0"/>
        <w:jc w:val="left"/>
      </w:pPr>
      <w:r>
        <w:rPr>
          <w:rFonts w:ascii="Times New Roman"/>
          <w:b/>
          <w:i w:val="false"/>
          <w:color w:val="000000"/>
        </w:rPr>
        <w:t xml:space="preserve"> 1-тарау. Жалпы ережелер</w:t>
      </w:r>
    </w:p>
    <w:bookmarkEnd w:id="152"/>
    <w:bookmarkStart w:name="z168" w:id="153"/>
    <w:p>
      <w:pPr>
        <w:spacing w:after="0"/>
        <w:ind w:left="0"/>
        <w:jc w:val="both"/>
      </w:pPr>
      <w:r>
        <w:rPr>
          <w:rFonts w:ascii="Times New Roman"/>
          <w:b w:val="false"/>
          <w:i w:val="false"/>
          <w:color w:val="000000"/>
          <w:sz w:val="28"/>
        </w:rPr>
        <w:t>
      1. Қазақстан Республикасы Оқу-ағарту министрлігінің Балалардың құқықтарын қорғау комитеті (бұдан әрі – Комитет) Қазақстан Республикасы Оқу-ағарту министрлігінің (бұдан әрі-Министрлік) Балалардың құқықтарын қорғау саласында реттеушілік, іске асыру және бақылау функцияларын жүзеге асыратын, сондай-ақ ведомство құзыреті шегінде Министрліктің стратегиялық функцияларын орындауға қатысатын ведомство болып табылады.</w:t>
      </w:r>
    </w:p>
    <w:bookmarkEnd w:id="153"/>
    <w:bookmarkStart w:name="z169" w:id="154"/>
    <w:p>
      <w:pPr>
        <w:spacing w:after="0"/>
        <w:ind w:left="0"/>
        <w:jc w:val="both"/>
      </w:pPr>
      <w:r>
        <w:rPr>
          <w:rFonts w:ascii="Times New Roman"/>
          <w:b w:val="false"/>
          <w:i w:val="false"/>
          <w:color w:val="000000"/>
          <w:sz w:val="28"/>
        </w:rPr>
        <w:t>
      2. Комитет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және осы Ережеге сәйкес жүзеге асырады.</w:t>
      </w:r>
    </w:p>
    <w:bookmarkEnd w:id="154"/>
    <w:bookmarkStart w:name="z170" w:id="155"/>
    <w:p>
      <w:pPr>
        <w:spacing w:after="0"/>
        <w:ind w:left="0"/>
        <w:jc w:val="both"/>
      </w:pPr>
      <w:r>
        <w:rPr>
          <w:rFonts w:ascii="Times New Roman"/>
          <w:b w:val="false"/>
          <w:i w:val="false"/>
          <w:color w:val="000000"/>
          <w:sz w:val="28"/>
        </w:rPr>
        <w:t>
      3. Комитет мемлекеттік тілде өз атауы бар мөрі мен мөр таңбалары, белгіленген үлгідегі бланкілері, Қазақстан Республикасының заңнамасына сәйкес қазынашылық органдарында шоттары бар мемлекеттік мекеменің ұйымдық-құқықтық нысанындағы заңды тұлға болып табылады.</w:t>
      </w:r>
    </w:p>
    <w:bookmarkEnd w:id="155"/>
    <w:bookmarkStart w:name="z171" w:id="156"/>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156"/>
    <w:bookmarkStart w:name="z172" w:id="157"/>
    <w:p>
      <w:pPr>
        <w:spacing w:after="0"/>
        <w:ind w:left="0"/>
        <w:jc w:val="both"/>
      </w:pPr>
      <w:r>
        <w:rPr>
          <w:rFonts w:ascii="Times New Roman"/>
          <w:b w:val="false"/>
          <w:i w:val="false"/>
          <w:color w:val="000000"/>
          <w:sz w:val="28"/>
        </w:rPr>
        <w:t>
      5. Комитеттің,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57"/>
    <w:bookmarkStart w:name="z173" w:id="158"/>
    <w:p>
      <w:pPr>
        <w:spacing w:after="0"/>
        <w:ind w:left="0"/>
        <w:jc w:val="both"/>
      </w:pPr>
      <w:r>
        <w:rPr>
          <w:rFonts w:ascii="Times New Roman"/>
          <w:b w:val="false"/>
          <w:i w:val="false"/>
          <w:color w:val="000000"/>
          <w:sz w:val="28"/>
        </w:rPr>
        <w:t>
      6. Комитет өз құзыретіндегі мәселелер бойынша Қазақстан Республикасының заңнамасында белгіленген тәртіппен Комитет төрағасының бұйрықтарымен және Қазақстан Республикасының заңнамасында көзделген басқа да актілермен рәсімделетін шешімдер қабылдайды.</w:t>
      </w:r>
    </w:p>
    <w:bookmarkEnd w:id="158"/>
    <w:bookmarkStart w:name="z174" w:id="159"/>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59"/>
    <w:bookmarkStart w:name="z175" w:id="160"/>
    <w:p>
      <w:pPr>
        <w:spacing w:after="0"/>
        <w:ind w:left="0"/>
        <w:jc w:val="both"/>
      </w:pPr>
      <w:r>
        <w:rPr>
          <w:rFonts w:ascii="Times New Roman"/>
          <w:b w:val="false"/>
          <w:i w:val="false"/>
          <w:color w:val="000000"/>
          <w:sz w:val="28"/>
        </w:rPr>
        <w:t xml:space="preserve">
      8. Комитеттің орналасқан жері: Қазақстан Республикасы, 010000, Астана қаласы, "Есіл" ауданы, Мәңгілік Ел даңғылы, № 8 үй, №11 кіреберіс. </w:t>
      </w:r>
    </w:p>
    <w:bookmarkEnd w:id="160"/>
    <w:bookmarkStart w:name="z176" w:id="161"/>
    <w:p>
      <w:pPr>
        <w:spacing w:after="0"/>
        <w:ind w:left="0"/>
        <w:jc w:val="both"/>
      </w:pPr>
      <w:r>
        <w:rPr>
          <w:rFonts w:ascii="Times New Roman"/>
          <w:b w:val="false"/>
          <w:i w:val="false"/>
          <w:color w:val="000000"/>
          <w:sz w:val="28"/>
        </w:rPr>
        <w:t>
      9. Мемлекеттік органның толық атауы – "Қазақстан Республикасы Оқу-ағарту министрлігінің Балалардың құқықтарын қорғау комитеті" республикалық мемлекеттік мекемесі.</w:t>
      </w:r>
    </w:p>
    <w:bookmarkEnd w:id="161"/>
    <w:bookmarkStart w:name="z177" w:id="162"/>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62"/>
    <w:bookmarkStart w:name="z178" w:id="163"/>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163"/>
    <w:bookmarkStart w:name="z179" w:id="164"/>
    <w:p>
      <w:pPr>
        <w:spacing w:after="0"/>
        <w:ind w:left="0"/>
        <w:jc w:val="both"/>
      </w:pPr>
      <w:r>
        <w:rPr>
          <w:rFonts w:ascii="Times New Roman"/>
          <w:b w:val="false"/>
          <w:i w:val="false"/>
          <w:color w:val="000000"/>
          <w:sz w:val="28"/>
        </w:rPr>
        <w:t xml:space="preserve">
      12. Комитетке кәсіпкерлік субъектілерімен өзінің өкілеттіктеріне кіретін міндеттерді орындау тұрғысында шарттық қатынастарға түсуге тыйым салынады. </w:t>
      </w:r>
    </w:p>
    <w:bookmarkEnd w:id="164"/>
    <w:bookmarkStart w:name="z180" w:id="165"/>
    <w:p>
      <w:pPr>
        <w:spacing w:after="0"/>
        <w:ind w:left="0"/>
        <w:jc w:val="both"/>
      </w:pPr>
      <w:r>
        <w:rPr>
          <w:rFonts w:ascii="Times New Roman"/>
          <w:b w:val="false"/>
          <w:i w:val="false"/>
          <w:color w:val="000000"/>
          <w:sz w:val="28"/>
        </w:rPr>
        <w:t>
      Комитетке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бюджетке жіберіледі</w:t>
      </w:r>
    </w:p>
    <w:bookmarkEnd w:id="165"/>
    <w:bookmarkStart w:name="z181" w:id="166"/>
    <w:p>
      <w:pPr>
        <w:spacing w:after="0"/>
        <w:ind w:left="0"/>
        <w:jc w:val="left"/>
      </w:pPr>
      <w:r>
        <w:rPr>
          <w:rFonts w:ascii="Times New Roman"/>
          <w:b/>
          <w:i w:val="false"/>
          <w:color w:val="000000"/>
        </w:rPr>
        <w:t xml:space="preserve"> 2-тарау. Комитеттің негізгі мақсаттары,  құқықтары мен міндеттері, функциялары</w:t>
      </w:r>
    </w:p>
    <w:bookmarkEnd w:id="166"/>
    <w:bookmarkStart w:name="z182" w:id="167"/>
    <w:p>
      <w:pPr>
        <w:spacing w:after="0"/>
        <w:ind w:left="0"/>
        <w:jc w:val="both"/>
      </w:pPr>
      <w:r>
        <w:rPr>
          <w:rFonts w:ascii="Times New Roman"/>
          <w:b w:val="false"/>
          <w:i w:val="false"/>
          <w:color w:val="000000"/>
          <w:sz w:val="28"/>
        </w:rPr>
        <w:t>
      13. Мақсаттары:</w:t>
      </w:r>
    </w:p>
    <w:bookmarkEnd w:id="167"/>
    <w:bookmarkStart w:name="z183" w:id="168"/>
    <w:p>
      <w:pPr>
        <w:spacing w:after="0"/>
        <w:ind w:left="0"/>
        <w:jc w:val="both"/>
      </w:pPr>
      <w:r>
        <w:rPr>
          <w:rFonts w:ascii="Times New Roman"/>
          <w:b w:val="false"/>
          <w:i w:val="false"/>
          <w:color w:val="000000"/>
          <w:sz w:val="28"/>
        </w:rPr>
        <w:t>
      1) баланың құқықтарын қорғау саласындағы мемлекеттік саясатты іске асыру;</w:t>
      </w:r>
    </w:p>
    <w:bookmarkEnd w:id="168"/>
    <w:bookmarkStart w:name="z184" w:id="169"/>
    <w:p>
      <w:pPr>
        <w:spacing w:after="0"/>
        <w:ind w:left="0"/>
        <w:jc w:val="both"/>
      </w:pPr>
      <w:r>
        <w:rPr>
          <w:rFonts w:ascii="Times New Roman"/>
          <w:b w:val="false"/>
          <w:i w:val="false"/>
          <w:color w:val="000000"/>
          <w:sz w:val="28"/>
        </w:rPr>
        <w:t>
      2) балаларды кемсітуге жол бермеу, олардың құқықтары мен заңды мүдделерін қорғауды қамтамасыз ету;</w:t>
      </w:r>
    </w:p>
    <w:bookmarkEnd w:id="169"/>
    <w:bookmarkStart w:name="z185" w:id="170"/>
    <w:p>
      <w:pPr>
        <w:spacing w:after="0"/>
        <w:ind w:left="0"/>
        <w:jc w:val="both"/>
      </w:pPr>
      <w:r>
        <w:rPr>
          <w:rFonts w:ascii="Times New Roman"/>
          <w:b w:val="false"/>
          <w:i w:val="false"/>
          <w:color w:val="000000"/>
          <w:sz w:val="28"/>
        </w:rPr>
        <w:t>
      3) балалардың құқықтары мен заңды мүдделерінің негізгі кепілдіктерін нығайту, сондай-ақ бұзылған жағдайларда олардың құқықтарын қалпына келтіру.</w:t>
      </w:r>
    </w:p>
    <w:bookmarkEnd w:id="170"/>
    <w:bookmarkStart w:name="z186" w:id="171"/>
    <w:p>
      <w:pPr>
        <w:spacing w:after="0"/>
        <w:ind w:left="0"/>
        <w:jc w:val="both"/>
      </w:pPr>
      <w:r>
        <w:rPr>
          <w:rFonts w:ascii="Times New Roman"/>
          <w:b w:val="false"/>
          <w:i w:val="false"/>
          <w:color w:val="000000"/>
          <w:sz w:val="28"/>
        </w:rPr>
        <w:t>
      14. Құқықтары мен міндеттері:</w:t>
      </w:r>
    </w:p>
    <w:bookmarkEnd w:id="171"/>
    <w:bookmarkStart w:name="z187" w:id="172"/>
    <w:p>
      <w:pPr>
        <w:spacing w:after="0"/>
        <w:ind w:left="0"/>
        <w:jc w:val="both"/>
      </w:pPr>
      <w:r>
        <w:rPr>
          <w:rFonts w:ascii="Times New Roman"/>
          <w:b w:val="false"/>
          <w:i w:val="false"/>
          <w:color w:val="000000"/>
          <w:sz w:val="28"/>
        </w:rPr>
        <w:t>
      1) мемлекеттік органдардан, меншік нысандары мен ведомстволық бағыныстылығына қарамастан ұйымдардан, олардың лауазымды тұлғаларынан заңнамада белгіленген тәртіппен қажетті ақпарат пен материалдарды сұрату және алу;</w:t>
      </w:r>
    </w:p>
    <w:bookmarkEnd w:id="172"/>
    <w:bookmarkStart w:name="z188" w:id="173"/>
    <w:p>
      <w:pPr>
        <w:spacing w:after="0"/>
        <w:ind w:left="0"/>
        <w:jc w:val="both"/>
      </w:pPr>
      <w:r>
        <w:rPr>
          <w:rFonts w:ascii="Times New Roman"/>
          <w:b w:val="false"/>
          <w:i w:val="false"/>
          <w:color w:val="000000"/>
          <w:sz w:val="28"/>
        </w:rPr>
        <w:t>
      2) Комитеттің құзыретіне кіретін мәселелер бойынша қолданыстағы заңнаманы қолдану жөнінде түсініктеме беру;</w:t>
      </w:r>
    </w:p>
    <w:bookmarkEnd w:id="173"/>
    <w:bookmarkStart w:name="z189" w:id="174"/>
    <w:p>
      <w:pPr>
        <w:spacing w:after="0"/>
        <w:ind w:left="0"/>
        <w:jc w:val="both"/>
      </w:pPr>
      <w:r>
        <w:rPr>
          <w:rFonts w:ascii="Times New Roman"/>
          <w:b w:val="false"/>
          <w:i w:val="false"/>
          <w:color w:val="000000"/>
          <w:sz w:val="28"/>
        </w:rPr>
        <w:t>
      3) Комитеттің құзіретіне кіретін мәселелер бойынша халықаралық ұйымдар қызметіне қатысу;</w:t>
      </w:r>
    </w:p>
    <w:bookmarkEnd w:id="174"/>
    <w:bookmarkStart w:name="z190" w:id="175"/>
    <w:p>
      <w:pPr>
        <w:spacing w:after="0"/>
        <w:ind w:left="0"/>
        <w:jc w:val="both"/>
      </w:pPr>
      <w:r>
        <w:rPr>
          <w:rFonts w:ascii="Times New Roman"/>
          <w:b w:val="false"/>
          <w:i w:val="false"/>
          <w:color w:val="000000"/>
          <w:sz w:val="28"/>
        </w:rPr>
        <w:t>
      4) Қазақстан Республикасының заңнамасында айқындалған тәртіппен, сондай-ақ тиісті мемлекеттік органдардың бірлескен актілері негізінде олармен келісім бойынша басқа мемлекеттік органдармен, халықаралық ұйымдармен, сыртқы экономикалық және өзге де қызметке қатысушылармен өзара іс-қимыл жасау;</w:t>
      </w:r>
    </w:p>
    <w:bookmarkEnd w:id="175"/>
    <w:bookmarkStart w:name="z191" w:id="176"/>
    <w:p>
      <w:pPr>
        <w:spacing w:after="0"/>
        <w:ind w:left="0"/>
        <w:jc w:val="both"/>
      </w:pPr>
      <w:r>
        <w:rPr>
          <w:rFonts w:ascii="Times New Roman"/>
          <w:b w:val="false"/>
          <w:i w:val="false"/>
          <w:color w:val="000000"/>
          <w:sz w:val="28"/>
        </w:rPr>
        <w:t>
      5) Комитет қызметкерлерінің Министрлік пен мемлекеттік қызмет саласындағы уәкілетті орган ұйымдастырған біліктілікті арттыру және қайта даярлау курстарына қатысуын қамтамасыз ету;</w:t>
      </w:r>
    </w:p>
    <w:bookmarkEnd w:id="176"/>
    <w:bookmarkStart w:name="z192" w:id="177"/>
    <w:p>
      <w:pPr>
        <w:spacing w:after="0"/>
        <w:ind w:left="0"/>
        <w:jc w:val="both"/>
      </w:pPr>
      <w:r>
        <w:rPr>
          <w:rFonts w:ascii="Times New Roman"/>
          <w:b w:val="false"/>
          <w:i w:val="false"/>
          <w:color w:val="000000"/>
          <w:sz w:val="28"/>
        </w:rPr>
        <w:t>
      6) Қазақстан Республикасының заңнамасына сәйкес Министрліктің, Комитеттің құқықтары мен мүдделерін қорғау мақсатында сотқа жүгіну, талап қою;</w:t>
      </w:r>
    </w:p>
    <w:bookmarkEnd w:id="177"/>
    <w:bookmarkStart w:name="z193" w:id="178"/>
    <w:p>
      <w:pPr>
        <w:spacing w:after="0"/>
        <w:ind w:left="0"/>
        <w:jc w:val="both"/>
      </w:pPr>
      <w:r>
        <w:rPr>
          <w:rFonts w:ascii="Times New Roman"/>
          <w:b w:val="false"/>
          <w:i w:val="false"/>
          <w:color w:val="000000"/>
          <w:sz w:val="28"/>
        </w:rPr>
        <w:t>
      7) Қазақстан Республикасының Әкімшілік құқық бұзушылық туралы заңнамасында көзделген тәртіппен әкімшілік құқық бұзушылықтар туралы хаттама әзірлеуге және оларды сот органдарына беруге;</w:t>
      </w:r>
    </w:p>
    <w:bookmarkEnd w:id="178"/>
    <w:bookmarkStart w:name="z194" w:id="179"/>
    <w:p>
      <w:pPr>
        <w:spacing w:after="0"/>
        <w:ind w:left="0"/>
        <w:jc w:val="both"/>
      </w:pPr>
      <w:r>
        <w:rPr>
          <w:rFonts w:ascii="Times New Roman"/>
          <w:b w:val="false"/>
          <w:i w:val="false"/>
          <w:color w:val="000000"/>
          <w:sz w:val="28"/>
        </w:rPr>
        <w:t>
      8) Қазақстан Республикасының Әкімшілік құқық бұзушылық туралы заңнамасында көзделген тәртіппен әкімшілік құқық бұзушылық туралы істерді қарау, олар бойынша хаттамалар әзірлеу және әкімшілік жаза қолдану;</w:t>
      </w:r>
    </w:p>
    <w:bookmarkEnd w:id="179"/>
    <w:bookmarkStart w:name="z195" w:id="180"/>
    <w:p>
      <w:pPr>
        <w:spacing w:after="0"/>
        <w:ind w:left="0"/>
        <w:jc w:val="both"/>
      </w:pPr>
      <w:r>
        <w:rPr>
          <w:rFonts w:ascii="Times New Roman"/>
          <w:b w:val="false"/>
          <w:i w:val="false"/>
          <w:color w:val="000000"/>
          <w:sz w:val="28"/>
        </w:rPr>
        <w:t>
      9) қажет болған жағдайда тексерілетін субъектілерге бақылау жүргізу кезінде мемлекеттік органдар мен ведомстволық бағынысты ұйымдардан мамандар, кеңесшілер және сарапшылар тарту;</w:t>
      </w:r>
    </w:p>
    <w:bookmarkEnd w:id="180"/>
    <w:bookmarkStart w:name="z196" w:id="181"/>
    <w:p>
      <w:pPr>
        <w:spacing w:after="0"/>
        <w:ind w:left="0"/>
        <w:jc w:val="both"/>
      </w:pPr>
      <w:r>
        <w:rPr>
          <w:rFonts w:ascii="Times New Roman"/>
          <w:b w:val="false"/>
          <w:i w:val="false"/>
          <w:color w:val="000000"/>
          <w:sz w:val="28"/>
        </w:rPr>
        <w:t>
      10) өз құзыреті шегінде консультативтік-кеңесші және сараптамалық комиссиялар құру;</w:t>
      </w:r>
    </w:p>
    <w:bookmarkEnd w:id="181"/>
    <w:bookmarkStart w:name="z197" w:id="182"/>
    <w:p>
      <w:pPr>
        <w:spacing w:after="0"/>
        <w:ind w:left="0"/>
        <w:jc w:val="both"/>
      </w:pPr>
      <w:r>
        <w:rPr>
          <w:rFonts w:ascii="Times New Roman"/>
          <w:b w:val="false"/>
          <w:i w:val="false"/>
          <w:color w:val="000000"/>
          <w:sz w:val="28"/>
        </w:rPr>
        <w:t>
      11) қызметкерлерді көтермелеуге, тәртіптік жазаны қолдануға және алып тастауға ұсыныс беру;</w:t>
      </w:r>
    </w:p>
    <w:bookmarkEnd w:id="182"/>
    <w:bookmarkStart w:name="z198" w:id="183"/>
    <w:p>
      <w:pPr>
        <w:spacing w:after="0"/>
        <w:ind w:left="0"/>
        <w:jc w:val="both"/>
      </w:pPr>
      <w:r>
        <w:rPr>
          <w:rFonts w:ascii="Times New Roman"/>
          <w:b w:val="false"/>
          <w:i w:val="false"/>
          <w:color w:val="000000"/>
          <w:sz w:val="28"/>
        </w:rPr>
        <w:t>
      12) Қазақстан Республикасының заңнамасында белгіленген тәртіппен Комитеттің құзыретіне кіретін мәселелер бойынша жеке және заңды тұлғалардың өтініштерін, арыздары мен шағымдарын қарау;</w:t>
      </w:r>
    </w:p>
    <w:bookmarkEnd w:id="183"/>
    <w:bookmarkStart w:name="z199" w:id="184"/>
    <w:p>
      <w:pPr>
        <w:spacing w:after="0"/>
        <w:ind w:left="0"/>
        <w:jc w:val="both"/>
      </w:pPr>
      <w:r>
        <w:rPr>
          <w:rFonts w:ascii="Times New Roman"/>
          <w:b w:val="false"/>
          <w:i w:val="false"/>
          <w:color w:val="000000"/>
          <w:sz w:val="28"/>
        </w:rPr>
        <w:t>
      13)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етпеуге;</w:t>
      </w:r>
    </w:p>
    <w:bookmarkEnd w:id="184"/>
    <w:bookmarkStart w:name="z200" w:id="185"/>
    <w:p>
      <w:pPr>
        <w:spacing w:after="0"/>
        <w:ind w:left="0"/>
        <w:jc w:val="both"/>
      </w:pPr>
      <w:r>
        <w:rPr>
          <w:rFonts w:ascii="Times New Roman"/>
          <w:b w:val="false"/>
          <w:i w:val="false"/>
          <w:color w:val="000000"/>
          <w:sz w:val="28"/>
        </w:rPr>
        <w:t>
      14) әкімшілік рәсімге қатысушыға оның әкімшілік рәсімді жүзеге асыруға байланысты мәселелер бойынша құқықтары мен міндеттерін түсіндіруге;</w:t>
      </w:r>
    </w:p>
    <w:bookmarkEnd w:id="185"/>
    <w:bookmarkStart w:name="z201" w:id="186"/>
    <w:p>
      <w:pPr>
        <w:spacing w:after="0"/>
        <w:ind w:left="0"/>
        <w:jc w:val="both"/>
      </w:pPr>
      <w:r>
        <w:rPr>
          <w:rFonts w:ascii="Times New Roman"/>
          <w:b w:val="false"/>
          <w:i w:val="false"/>
          <w:color w:val="000000"/>
          <w:sz w:val="28"/>
        </w:rPr>
        <w:t>
      15) әкімшілік рәсімге қатысушыны өткізілетін тыңдаудың орны, күні және уақыты туралы алдын ала хабардар ету;</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көзделген жағдайларды қоспағанда, әкімшілік рәсімге қатысушыны әкімшілік рәсім бойынша шешім қабылдау алдында тыңдауға;</w:t>
      </w:r>
    </w:p>
    <w:bookmarkStart w:name="z203" w:id="187"/>
    <w:p>
      <w:pPr>
        <w:spacing w:after="0"/>
        <w:ind w:left="0"/>
        <w:jc w:val="both"/>
      </w:pPr>
      <w:r>
        <w:rPr>
          <w:rFonts w:ascii="Times New Roman"/>
          <w:b w:val="false"/>
          <w:i w:val="false"/>
          <w:color w:val="000000"/>
          <w:sz w:val="28"/>
        </w:rPr>
        <w:t>
      17) әкімшілік актіні Қазақстан Республикасының Әкімшілік рәсімдік-процестік кодексінде белгіленген тәртіппен әкімшілік рәсімге қатысушының не оның өкілдерінің назарына жеткізу;</w:t>
      </w:r>
    </w:p>
    <w:bookmarkEnd w:id="187"/>
    <w:bookmarkStart w:name="z204" w:id="188"/>
    <w:p>
      <w:pPr>
        <w:spacing w:after="0"/>
        <w:ind w:left="0"/>
        <w:jc w:val="both"/>
      </w:pPr>
      <w:r>
        <w:rPr>
          <w:rFonts w:ascii="Times New Roman"/>
          <w:b w:val="false"/>
          <w:i w:val="false"/>
          <w:color w:val="000000"/>
          <w:sz w:val="28"/>
        </w:rPr>
        <w:t>
      18)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тартуға;</w:t>
      </w:r>
    </w:p>
    <w:bookmarkEnd w:id="188"/>
    <w:bookmarkStart w:name="z205" w:id="189"/>
    <w:p>
      <w:pPr>
        <w:spacing w:after="0"/>
        <w:ind w:left="0"/>
        <w:jc w:val="both"/>
      </w:pPr>
      <w:r>
        <w:rPr>
          <w:rFonts w:ascii="Times New Roman"/>
          <w:b w:val="false"/>
          <w:i w:val="false"/>
          <w:color w:val="000000"/>
          <w:sz w:val="28"/>
        </w:rPr>
        <w:t>
      19) өз құзыретіне кіретін мәселелер бойынша Қазақстан Республикасының заңнамасын жетілдіру жөнінде ұсыныстар енгізу;</w:t>
      </w:r>
    </w:p>
    <w:bookmarkEnd w:id="189"/>
    <w:bookmarkStart w:name="z206" w:id="190"/>
    <w:p>
      <w:pPr>
        <w:spacing w:after="0"/>
        <w:ind w:left="0"/>
        <w:jc w:val="both"/>
      </w:pPr>
      <w:r>
        <w:rPr>
          <w:rFonts w:ascii="Times New Roman"/>
          <w:b w:val="false"/>
          <w:i w:val="false"/>
          <w:color w:val="000000"/>
          <w:sz w:val="28"/>
        </w:rPr>
        <w:t>
      20) Комитеттің құзыреті шегінде мәселелерді пысықтау үшін Қазақстан Республикасының заңнамасында белгіленген тәртіппен үкіметтік емес ұйымдарды, ғылыми және өзге де ұйымдарды, ғалымдар мен мамандарды, оның ішінде шетелдік мамандарды тарту;</w:t>
      </w:r>
    </w:p>
    <w:bookmarkEnd w:id="190"/>
    <w:bookmarkStart w:name="z207" w:id="191"/>
    <w:p>
      <w:pPr>
        <w:spacing w:after="0"/>
        <w:ind w:left="0"/>
        <w:jc w:val="both"/>
      </w:pPr>
      <w:r>
        <w:rPr>
          <w:rFonts w:ascii="Times New Roman"/>
          <w:b w:val="false"/>
          <w:i w:val="false"/>
          <w:color w:val="000000"/>
          <w:sz w:val="28"/>
        </w:rPr>
        <w:t>
      21) Комитеттің құзыретіне кіретін мәселелер бойынша кеңестер, семинарлар, конференциялар, дөңгелек үстелдер және өзге де іс-шаралар өткізу;</w:t>
      </w:r>
    </w:p>
    <w:bookmarkEnd w:id="191"/>
    <w:bookmarkStart w:name="z208" w:id="192"/>
    <w:p>
      <w:pPr>
        <w:spacing w:after="0"/>
        <w:ind w:left="0"/>
        <w:jc w:val="both"/>
      </w:pPr>
      <w:r>
        <w:rPr>
          <w:rFonts w:ascii="Times New Roman"/>
          <w:b w:val="false"/>
          <w:i w:val="false"/>
          <w:color w:val="000000"/>
          <w:sz w:val="28"/>
        </w:rPr>
        <w:t>
      22) мемлекеттік қызметтер көрсету тәртібін айқындайтын заңға тәуелді нормативтік құқықтық актілердің қолжетімділігін, ақпараттандыруын қамтамасыз ету;</w:t>
      </w:r>
    </w:p>
    <w:bookmarkEnd w:id="192"/>
    <w:bookmarkStart w:name="z209" w:id="193"/>
    <w:p>
      <w:pPr>
        <w:spacing w:after="0"/>
        <w:ind w:left="0"/>
        <w:jc w:val="both"/>
      </w:pPr>
      <w:r>
        <w:rPr>
          <w:rFonts w:ascii="Times New Roman"/>
          <w:b w:val="false"/>
          <w:i w:val="false"/>
          <w:color w:val="000000"/>
          <w:sz w:val="28"/>
        </w:rPr>
        <w:t>
      23) отбасы және балалар саласындағы мемлекеттік көрсетілетін қызметтер стандарттарының қолжетімділігін қамтамасыз ету;</w:t>
      </w:r>
    </w:p>
    <w:bookmarkEnd w:id="193"/>
    <w:bookmarkStart w:name="z210" w:id="194"/>
    <w:p>
      <w:pPr>
        <w:spacing w:after="0"/>
        <w:ind w:left="0"/>
        <w:jc w:val="both"/>
      </w:pPr>
      <w:r>
        <w:rPr>
          <w:rFonts w:ascii="Times New Roman"/>
          <w:b w:val="false"/>
          <w:i w:val="false"/>
          <w:color w:val="000000"/>
          <w:sz w:val="28"/>
        </w:rPr>
        <w:t>
      24) отбасы және балалар саласындағы мемлекеттік қызметтерді тұтынушылардың оларды көрсету тәртібі туралы хабардар болуын қамтамасыз ету;</w:t>
      </w:r>
    </w:p>
    <w:bookmarkEnd w:id="194"/>
    <w:bookmarkStart w:name="z211" w:id="195"/>
    <w:p>
      <w:pPr>
        <w:spacing w:after="0"/>
        <w:ind w:left="0"/>
        <w:jc w:val="both"/>
      </w:pPr>
      <w:r>
        <w:rPr>
          <w:rFonts w:ascii="Times New Roman"/>
          <w:b w:val="false"/>
          <w:i w:val="false"/>
          <w:color w:val="000000"/>
          <w:sz w:val="28"/>
        </w:rPr>
        <w:t>
      25) отбасы және балалар саласындағы мемлекеттік қызметтер көрсету аясында уәкілетті органдарға тиісті ақпарат беру;</w:t>
      </w:r>
    </w:p>
    <w:bookmarkEnd w:id="195"/>
    <w:bookmarkStart w:name="z212" w:id="196"/>
    <w:p>
      <w:pPr>
        <w:spacing w:after="0"/>
        <w:ind w:left="0"/>
        <w:jc w:val="both"/>
      </w:pPr>
      <w:r>
        <w:rPr>
          <w:rFonts w:ascii="Times New Roman"/>
          <w:b w:val="false"/>
          <w:i w:val="false"/>
          <w:color w:val="000000"/>
          <w:sz w:val="28"/>
        </w:rPr>
        <w:t>
      26) Қазақстан Республикасының заңнамасына сәйкес өзге де құқықтар мен міндеттерді жүзеге асыру.</w:t>
      </w:r>
    </w:p>
    <w:bookmarkEnd w:id="196"/>
    <w:bookmarkStart w:name="z213" w:id="197"/>
    <w:p>
      <w:pPr>
        <w:spacing w:after="0"/>
        <w:ind w:left="0"/>
        <w:jc w:val="both"/>
      </w:pPr>
      <w:r>
        <w:rPr>
          <w:rFonts w:ascii="Times New Roman"/>
          <w:b w:val="false"/>
          <w:i w:val="false"/>
          <w:color w:val="000000"/>
          <w:sz w:val="28"/>
        </w:rPr>
        <w:t>
      15. Функциялары:</w:t>
      </w:r>
    </w:p>
    <w:bookmarkEnd w:id="197"/>
    <w:bookmarkStart w:name="z214" w:id="198"/>
    <w:p>
      <w:pPr>
        <w:spacing w:after="0"/>
        <w:ind w:left="0"/>
        <w:jc w:val="both"/>
      </w:pPr>
      <w:r>
        <w:rPr>
          <w:rFonts w:ascii="Times New Roman"/>
          <w:b w:val="false"/>
          <w:i w:val="false"/>
          <w:color w:val="000000"/>
          <w:sz w:val="28"/>
        </w:rPr>
        <w:t>
      1) балалардың құқықтарын қорғау саласында азаматтардың конституциялық құқықтары мен бостандықтарының сақталуын, балалардың өмір сапасының құқықтық және әлеуметтік кепілдігін қамтамасыз ету;</w:t>
      </w:r>
    </w:p>
    <w:bookmarkEnd w:id="198"/>
    <w:bookmarkStart w:name="z215" w:id="199"/>
    <w:p>
      <w:pPr>
        <w:spacing w:after="0"/>
        <w:ind w:left="0"/>
        <w:jc w:val="both"/>
      </w:pPr>
      <w:r>
        <w:rPr>
          <w:rFonts w:ascii="Times New Roman"/>
          <w:b w:val="false"/>
          <w:i w:val="false"/>
          <w:color w:val="000000"/>
          <w:sz w:val="28"/>
        </w:rPr>
        <w:t>
      2) балалардың құқықтарын қорғау саласында бірыңғай мемлекеттік саясатты қалыптастыру және іске асыру, салааралық үйлестіруді жүзеге асыру;</w:t>
      </w:r>
    </w:p>
    <w:bookmarkEnd w:id="199"/>
    <w:bookmarkStart w:name="z216" w:id="200"/>
    <w:p>
      <w:pPr>
        <w:spacing w:after="0"/>
        <w:ind w:left="0"/>
        <w:jc w:val="both"/>
      </w:pPr>
      <w:r>
        <w:rPr>
          <w:rFonts w:ascii="Times New Roman"/>
          <w:b w:val="false"/>
          <w:i w:val="false"/>
          <w:color w:val="000000"/>
          <w:sz w:val="28"/>
        </w:rPr>
        <w:t>
      3) балалардың құқықтарын және заңды мүдделерін қорғау саласындағы нормативтік құқықтық актілерді әзірлеу;</w:t>
      </w:r>
    </w:p>
    <w:bookmarkEnd w:id="200"/>
    <w:bookmarkStart w:name="z217" w:id="201"/>
    <w:p>
      <w:pPr>
        <w:spacing w:after="0"/>
        <w:ind w:left="0"/>
        <w:jc w:val="both"/>
      </w:pPr>
      <w:r>
        <w:rPr>
          <w:rFonts w:ascii="Times New Roman"/>
          <w:b w:val="false"/>
          <w:i w:val="false"/>
          <w:color w:val="000000"/>
          <w:sz w:val="28"/>
        </w:rPr>
        <w:t>
      4) Қазақстан Республикасының Президентіне Қазақстан Республикасындағы балалардың жағдайы туралы жыл сайын мемлекеттік баяндаманы әзірлеу және оны ресми басылымда жариялау;</w:t>
      </w:r>
    </w:p>
    <w:bookmarkEnd w:id="201"/>
    <w:bookmarkStart w:name="z218" w:id="202"/>
    <w:p>
      <w:pPr>
        <w:spacing w:after="0"/>
        <w:ind w:left="0"/>
        <w:jc w:val="both"/>
      </w:pPr>
      <w:r>
        <w:rPr>
          <w:rFonts w:ascii="Times New Roman"/>
          <w:b w:val="false"/>
          <w:i w:val="false"/>
          <w:color w:val="000000"/>
          <w:sz w:val="28"/>
        </w:rPr>
        <w:t>
      5) өз құзыреті шегінде балалардың құқықтарын қорғау саласының әртүрлі аспектілеріне зерттеулер жүргізу;</w:t>
      </w:r>
    </w:p>
    <w:bookmarkEnd w:id="202"/>
    <w:bookmarkStart w:name="z219" w:id="203"/>
    <w:p>
      <w:pPr>
        <w:spacing w:after="0"/>
        <w:ind w:left="0"/>
        <w:jc w:val="both"/>
      </w:pPr>
      <w:r>
        <w:rPr>
          <w:rFonts w:ascii="Times New Roman"/>
          <w:b w:val="false"/>
          <w:i w:val="false"/>
          <w:color w:val="000000"/>
          <w:sz w:val="28"/>
        </w:rPr>
        <w:t>
      6) жыл сайын "Балалардың хал-ахуал индексі" мониторингін жүзеге асыру;</w:t>
      </w:r>
    </w:p>
    <w:bookmarkEnd w:id="203"/>
    <w:bookmarkStart w:name="z220" w:id="204"/>
    <w:p>
      <w:pPr>
        <w:spacing w:after="0"/>
        <w:ind w:left="0"/>
        <w:jc w:val="both"/>
      </w:pPr>
      <w:r>
        <w:rPr>
          <w:rFonts w:ascii="Times New Roman"/>
          <w:b w:val="false"/>
          <w:i w:val="false"/>
          <w:color w:val="000000"/>
          <w:sz w:val="28"/>
        </w:rPr>
        <w:t>
      7) білім беру жүйесін басқару органдарын балалардың құқықтарын қорғау мәселелері бойынша ақпараттық қамтамасыз етуді жүзеге асыру;</w:t>
      </w:r>
    </w:p>
    <w:bookmarkEnd w:id="204"/>
    <w:bookmarkStart w:name="z221" w:id="205"/>
    <w:p>
      <w:pPr>
        <w:spacing w:after="0"/>
        <w:ind w:left="0"/>
        <w:jc w:val="both"/>
      </w:pPr>
      <w:r>
        <w:rPr>
          <w:rFonts w:ascii="Times New Roman"/>
          <w:b w:val="false"/>
          <w:i w:val="false"/>
          <w:color w:val="000000"/>
          <w:sz w:val="28"/>
        </w:rPr>
        <w:t>
      8) балалардың құқықтарын қорғау саласында жергілікті атқарушы органдарға әдістемелік басшылықты жүзеге асыру, сондай-ақ балалардың құқықтарын қорғау саласында мемлекеттік әлеуметтік тапсырысты жүзеге асыратын үкіметтік емес ұйымдарға ақпараттық консультациялық, әдістемелік қолдау көрсету;</w:t>
      </w:r>
    </w:p>
    <w:bookmarkEnd w:id="205"/>
    <w:bookmarkStart w:name="z222" w:id="206"/>
    <w:p>
      <w:pPr>
        <w:spacing w:after="0"/>
        <w:ind w:left="0"/>
        <w:jc w:val="both"/>
      </w:pPr>
      <w:r>
        <w:rPr>
          <w:rFonts w:ascii="Times New Roman"/>
          <w:b w:val="false"/>
          <w:i w:val="false"/>
          <w:color w:val="000000"/>
          <w:sz w:val="28"/>
        </w:rPr>
        <w:t>
      9) орталық және жергілікті атқарушы органдардың балалардың құқықтарын қорғау саласындағы мемлекеттік саясатты іске асыру жөніндегі қызметін үйлестіруді жүзеге асыру;</w:t>
      </w:r>
    </w:p>
    <w:bookmarkEnd w:id="206"/>
    <w:bookmarkStart w:name="z223" w:id="207"/>
    <w:p>
      <w:pPr>
        <w:spacing w:after="0"/>
        <w:ind w:left="0"/>
        <w:jc w:val="both"/>
      </w:pPr>
      <w:r>
        <w:rPr>
          <w:rFonts w:ascii="Times New Roman"/>
          <w:b w:val="false"/>
          <w:i w:val="false"/>
          <w:color w:val="000000"/>
          <w:sz w:val="28"/>
        </w:rPr>
        <w:t>
      10) тауарлар мен көрсетілетін қызметтерді сатып алу кезінде баланың құқықтарын қорғау жөніндегі функцияларды жүзеге асыратын ұйымдардың қызметін үйлестіруді жүзеге асыру;</w:t>
      </w:r>
    </w:p>
    <w:bookmarkEnd w:id="207"/>
    <w:bookmarkStart w:name="z224" w:id="208"/>
    <w:p>
      <w:pPr>
        <w:spacing w:after="0"/>
        <w:ind w:left="0"/>
        <w:jc w:val="both"/>
      </w:pPr>
      <w:r>
        <w:rPr>
          <w:rFonts w:ascii="Times New Roman"/>
          <w:b w:val="false"/>
          <w:i w:val="false"/>
          <w:color w:val="000000"/>
          <w:sz w:val="28"/>
        </w:rPr>
        <w:t>
      11) Кәмелетке толмағандардың істері және олардың құқықтарын қорғау жөніндегі ведомствоаралық комиссияның отырыстарын ұйымдастыру және өткізу;</w:t>
      </w:r>
    </w:p>
    <w:bookmarkEnd w:id="208"/>
    <w:bookmarkStart w:name="z225" w:id="209"/>
    <w:p>
      <w:pPr>
        <w:spacing w:after="0"/>
        <w:ind w:left="0"/>
        <w:jc w:val="both"/>
      </w:pPr>
      <w:r>
        <w:rPr>
          <w:rFonts w:ascii="Times New Roman"/>
          <w:b w:val="false"/>
          <w:i w:val="false"/>
          <w:color w:val="000000"/>
          <w:sz w:val="28"/>
        </w:rPr>
        <w:t>
      12) Кәмелетке толмағандардың істері және олардың құқықтарын қорғау жөніндегі комиссиялардың жергілікті атқарушы органдардың, облыстық, Астана, Алматы, Шымкент қалаларының қызметін үйлестіру және мониторингілеу;</w:t>
      </w:r>
    </w:p>
    <w:bookmarkEnd w:id="209"/>
    <w:bookmarkStart w:name="z226" w:id="210"/>
    <w:p>
      <w:pPr>
        <w:spacing w:after="0"/>
        <w:ind w:left="0"/>
        <w:jc w:val="both"/>
      </w:pPr>
      <w:r>
        <w:rPr>
          <w:rFonts w:ascii="Times New Roman"/>
          <w:b w:val="false"/>
          <w:i w:val="false"/>
          <w:color w:val="000000"/>
          <w:sz w:val="28"/>
        </w:rPr>
        <w:t>
      13) Қазақстан Республикасының Ішкі істер министрлігімен, әлеуметтік қорғау және денсаулық сақтау саласындағы уәкілетті органдармен бірлесіп, әлеуметтік бейімсіздікке және әлеуметтік депривацияға әкеп соққан қатыгездіктің болуын бағалау өлшемшарттарын әзірлеу және бекіту;</w:t>
      </w:r>
    </w:p>
    <w:bookmarkEnd w:id="210"/>
    <w:bookmarkStart w:name="z227" w:id="211"/>
    <w:p>
      <w:pPr>
        <w:spacing w:after="0"/>
        <w:ind w:left="0"/>
        <w:jc w:val="both"/>
      </w:pPr>
      <w:r>
        <w:rPr>
          <w:rFonts w:ascii="Times New Roman"/>
          <w:b w:val="false"/>
          <w:i w:val="false"/>
          <w:color w:val="000000"/>
          <w:sz w:val="28"/>
        </w:rPr>
        <w:t>
      14) жергілікті атқарушы органдардың, облыстық, Астана, Алматы, Шымкент қалаларының білім басқармаларының, қалалар мен аудандардың білім бөлімдерінің, білім беру ұйымдарының балалар еңбегін пайдалануға қарсы іс-қимыл мәселелері жөніндегі қызметін үйлестіру және мониторин жүргізу;</w:t>
      </w:r>
    </w:p>
    <w:bookmarkEnd w:id="211"/>
    <w:bookmarkStart w:name="z228" w:id="212"/>
    <w:p>
      <w:pPr>
        <w:spacing w:after="0"/>
        <w:ind w:left="0"/>
        <w:jc w:val="both"/>
      </w:pPr>
      <w:r>
        <w:rPr>
          <w:rFonts w:ascii="Times New Roman"/>
          <w:b w:val="false"/>
          <w:i w:val="false"/>
          <w:color w:val="000000"/>
          <w:sz w:val="28"/>
        </w:rPr>
        <w:t>
      15) жергілікті атқарушы органдардың, облыстық, Астана, Алматы, Шымкент қалаларының білім басқармаларының, қалалар мен аудандардың білім бөлімдерінің, білім беру ұйымдарының балалар саудасы фактілерін жою, адам саудасынан зардап шеккен балалардың құқықтарын қорғауды және қажеттіліктерін қанағаттандыруды қамтамасыз ету мәселелері бойынша қызметін үйлестіру және мониторинг жүргізу;</w:t>
      </w:r>
    </w:p>
    <w:bookmarkEnd w:id="212"/>
    <w:bookmarkStart w:name="z229" w:id="213"/>
    <w:p>
      <w:pPr>
        <w:spacing w:after="0"/>
        <w:ind w:left="0"/>
        <w:jc w:val="both"/>
      </w:pPr>
      <w:r>
        <w:rPr>
          <w:rFonts w:ascii="Times New Roman"/>
          <w:b w:val="false"/>
          <w:i w:val="false"/>
          <w:color w:val="000000"/>
          <w:sz w:val="28"/>
        </w:rPr>
        <w:t>
      16) жергілікті атқарушы органдардың, облыстық, Астана, Алматы, Шымкент қалаларының білім басқармаларының, қалалар мен аудандардың білім бөлімдерінің, білім беру ұйымдарының қызметін үйлестіру, мониторинг жүргізу және балалардың қадағалаусыз, панасыз қалуына қарсы іс-қимыл, әлеуметтік жетімдіктің алдын алу мәселелері бойынша мүдделі мемлекеттік органдармен өзара іс-қимылды жүзеге асыру;</w:t>
      </w:r>
    </w:p>
    <w:bookmarkEnd w:id="213"/>
    <w:bookmarkStart w:name="z230" w:id="214"/>
    <w:p>
      <w:pPr>
        <w:spacing w:after="0"/>
        <w:ind w:left="0"/>
        <w:jc w:val="both"/>
      </w:pPr>
      <w:r>
        <w:rPr>
          <w:rFonts w:ascii="Times New Roman"/>
          <w:b w:val="false"/>
          <w:i w:val="false"/>
          <w:color w:val="000000"/>
          <w:sz w:val="28"/>
        </w:rPr>
        <w:t>
      17) балалардың құқықтары мен заңды мүдделерін қорғау мәселелері бойынша Адам құқықтары жөніндегі уәкілімен, Бала құқықтары жөніндегі уәкілмен, бала құқықтары жөніндегі өңірлік уәкілдермен, үкіметтік емес ұйымдармен және Қазақстан Республикасы Оқу-ағарту министрлігі Білім саласындағы сапаны қамтамасыз ету комитетінің аумақтық органдарымен өзара іс-қимылды жүзеге асыру;</w:t>
      </w:r>
    </w:p>
    <w:bookmarkEnd w:id="214"/>
    <w:bookmarkStart w:name="z231" w:id="215"/>
    <w:p>
      <w:pPr>
        <w:spacing w:after="0"/>
        <w:ind w:left="0"/>
        <w:jc w:val="both"/>
      </w:pPr>
      <w:r>
        <w:rPr>
          <w:rFonts w:ascii="Times New Roman"/>
          <w:b w:val="false"/>
          <w:i w:val="false"/>
          <w:color w:val="000000"/>
          <w:sz w:val="28"/>
        </w:rPr>
        <w:t>
      18) балалардың құқықтарын қорғау саласында үкіметтік емес ұйымдармен өзара іс-қимыл және ынтымақтастық жөніндегі кеңес құру;</w:t>
      </w:r>
    </w:p>
    <w:bookmarkEnd w:id="215"/>
    <w:bookmarkStart w:name="z232" w:id="216"/>
    <w:p>
      <w:pPr>
        <w:spacing w:after="0"/>
        <w:ind w:left="0"/>
        <w:jc w:val="both"/>
      </w:pPr>
      <w:r>
        <w:rPr>
          <w:rFonts w:ascii="Times New Roman"/>
          <w:b w:val="false"/>
          <w:i w:val="false"/>
          <w:color w:val="000000"/>
          <w:sz w:val="28"/>
        </w:rPr>
        <w:t>
      19) өз құзыреті шеңберінде балалардың құқықтарын қорғау саласындағы педагогтер мен мамандарды қайта даярлауды және олардың біліктілігін арттыруды ұйымдастыру;</w:t>
      </w:r>
    </w:p>
    <w:bookmarkEnd w:id="216"/>
    <w:bookmarkStart w:name="z233" w:id="217"/>
    <w:p>
      <w:pPr>
        <w:spacing w:after="0"/>
        <w:ind w:left="0"/>
        <w:jc w:val="both"/>
      </w:pPr>
      <w:r>
        <w:rPr>
          <w:rFonts w:ascii="Times New Roman"/>
          <w:b w:val="false"/>
          <w:i w:val="false"/>
          <w:color w:val="000000"/>
          <w:sz w:val="28"/>
        </w:rPr>
        <w:t>
      20) бюджет қаражаты және Қазақстан Республикасының заңнамасында тыйым салынбаған өзге де қаражаттар есебінен балалардың мүддесінде мемлекеттік саясатты іске асыру жөніндегі іс-шараларды жүргізу;</w:t>
      </w:r>
    </w:p>
    <w:bookmarkEnd w:id="217"/>
    <w:bookmarkStart w:name="z234" w:id="218"/>
    <w:p>
      <w:pPr>
        <w:spacing w:after="0"/>
        <w:ind w:left="0"/>
        <w:jc w:val="both"/>
      </w:pPr>
      <w:r>
        <w:rPr>
          <w:rFonts w:ascii="Times New Roman"/>
          <w:b w:val="false"/>
          <w:i w:val="false"/>
          <w:color w:val="000000"/>
          <w:sz w:val="28"/>
        </w:rPr>
        <w:t>
      21) балалардың құқықтарын қорғау саласындағы халықаралық ынтымақтастықты жүзеге асыруды және дамытуды қамтамасыз ету;</w:t>
      </w:r>
    </w:p>
    <w:bookmarkEnd w:id="218"/>
    <w:bookmarkStart w:name="z235" w:id="219"/>
    <w:p>
      <w:pPr>
        <w:spacing w:after="0"/>
        <w:ind w:left="0"/>
        <w:jc w:val="both"/>
      </w:pPr>
      <w:r>
        <w:rPr>
          <w:rFonts w:ascii="Times New Roman"/>
          <w:b w:val="false"/>
          <w:i w:val="false"/>
          <w:color w:val="000000"/>
          <w:sz w:val="28"/>
        </w:rPr>
        <w:t>
      22) балалардың құқықтарын қорғау мәселелері бойынша халықаралық ынтымақтастық ісіндегі мүдделі органдар мен ұйымдардың қызметін үйлестіру;</w:t>
      </w:r>
    </w:p>
    <w:bookmarkEnd w:id="219"/>
    <w:bookmarkStart w:name="z236" w:id="220"/>
    <w:p>
      <w:pPr>
        <w:spacing w:after="0"/>
        <w:ind w:left="0"/>
        <w:jc w:val="both"/>
      </w:pPr>
      <w:r>
        <w:rPr>
          <w:rFonts w:ascii="Times New Roman"/>
          <w:b w:val="false"/>
          <w:i w:val="false"/>
          <w:color w:val="000000"/>
          <w:sz w:val="28"/>
        </w:rPr>
        <w:t>
      23) халықаралық бағдарламаларды әзірлеу және іске асыру;</w:t>
      </w:r>
    </w:p>
    <w:bookmarkEnd w:id="220"/>
    <w:bookmarkStart w:name="z237" w:id="221"/>
    <w:p>
      <w:pPr>
        <w:spacing w:after="0"/>
        <w:ind w:left="0"/>
        <w:jc w:val="both"/>
      </w:pPr>
      <w:r>
        <w:rPr>
          <w:rFonts w:ascii="Times New Roman"/>
          <w:b w:val="false"/>
          <w:i w:val="false"/>
          <w:color w:val="000000"/>
          <w:sz w:val="28"/>
        </w:rPr>
        <w:t>
      24) шетелдік әріптестермен келіссөздер жүргізу, өз құзыреті шегінде балалардың құқықтарын қорғау саласындағы халықаралық шарттарға (келісімдерге) және бағдарламаларға қол қою жөніндегі қызметті үйлестіру;</w:t>
      </w:r>
    </w:p>
    <w:bookmarkEnd w:id="221"/>
    <w:bookmarkStart w:name="z238" w:id="222"/>
    <w:p>
      <w:pPr>
        <w:spacing w:after="0"/>
        <w:ind w:left="0"/>
        <w:jc w:val="both"/>
      </w:pPr>
      <w:r>
        <w:rPr>
          <w:rFonts w:ascii="Times New Roman"/>
          <w:b w:val="false"/>
          <w:i w:val="false"/>
          <w:color w:val="000000"/>
          <w:sz w:val="28"/>
        </w:rPr>
        <w:t>
      25) баланың құқықтарын қорғау мәселелері бойынша мемлекеттің халықаралық міндеттемелерін орындау және халықаралық ұйымдарда мемлекет мүдделерін білдіру;</w:t>
      </w:r>
    </w:p>
    <w:bookmarkEnd w:id="222"/>
    <w:bookmarkStart w:name="z239" w:id="223"/>
    <w:p>
      <w:pPr>
        <w:spacing w:after="0"/>
        <w:ind w:left="0"/>
        <w:jc w:val="both"/>
      </w:pPr>
      <w:r>
        <w:rPr>
          <w:rFonts w:ascii="Times New Roman"/>
          <w:b w:val="false"/>
          <w:i w:val="false"/>
          <w:color w:val="000000"/>
          <w:sz w:val="28"/>
        </w:rPr>
        <w:t>
      26) бала құқықтары туралы, балаларды қорғау және шетелдік асырап алуға қатысты ынтымақтастық туралы, Халықаралық балаларды ұрлаудың азаматтық-құқықтық аспектілері туралы конвенциядан туындайтын міндеттемелердің орындалуын қамтамасыз ету;</w:t>
      </w:r>
    </w:p>
    <w:bookmarkEnd w:id="223"/>
    <w:bookmarkStart w:name="z240" w:id="224"/>
    <w:p>
      <w:pPr>
        <w:spacing w:after="0"/>
        <w:ind w:left="0"/>
        <w:jc w:val="both"/>
      </w:pPr>
      <w:r>
        <w:rPr>
          <w:rFonts w:ascii="Times New Roman"/>
          <w:b w:val="false"/>
          <w:i w:val="false"/>
          <w:color w:val="000000"/>
          <w:sz w:val="28"/>
        </w:rPr>
        <w:t>
      27) Халықаралық балаларды қорғау күнін, Дүниежүзілік балалар күнін мерекелеу мәселелері бойынша жергілікті атқарушы органдардың, облыстық, Астана, Алматы, Шымкент қалаларының білім басқармаларының, қалалар мен аудандардың білім бөлімдерінің, білім беру ұйымдарының қызметін үйлестіру;</w:t>
      </w:r>
    </w:p>
    <w:bookmarkEnd w:id="224"/>
    <w:bookmarkStart w:name="z241" w:id="225"/>
    <w:p>
      <w:pPr>
        <w:spacing w:after="0"/>
        <w:ind w:left="0"/>
        <w:jc w:val="both"/>
      </w:pPr>
      <w:r>
        <w:rPr>
          <w:rFonts w:ascii="Times New Roman"/>
          <w:b w:val="false"/>
          <w:i w:val="false"/>
          <w:color w:val="000000"/>
          <w:sz w:val="28"/>
        </w:rPr>
        <w:t>
      28) Қазақстан Республикасындағы балалардың жағдайы туралы мерзімді мемлекеттік баяндаманы БҰҰ-ның Бала құқықтары жөніндегі комитетіне ұсыну және оны ресми басылымда жариялау;</w:t>
      </w:r>
    </w:p>
    <w:bookmarkEnd w:id="225"/>
    <w:bookmarkStart w:name="z242" w:id="226"/>
    <w:p>
      <w:pPr>
        <w:spacing w:after="0"/>
        <w:ind w:left="0"/>
        <w:jc w:val="both"/>
      </w:pPr>
      <w:r>
        <w:rPr>
          <w:rFonts w:ascii="Times New Roman"/>
          <w:b w:val="false"/>
          <w:i w:val="false"/>
          <w:color w:val="000000"/>
          <w:sz w:val="28"/>
        </w:rPr>
        <w:t>
      29) денсаулық сақтау саласындағы уәкілетті органмен тұлғаның баланы тәрбиелеуге алуға болмайтын аурулар тізбесін келісу;</w:t>
      </w:r>
    </w:p>
    <w:bookmarkEnd w:id="226"/>
    <w:bookmarkStart w:name="z243" w:id="227"/>
    <w:p>
      <w:pPr>
        <w:spacing w:after="0"/>
        <w:ind w:left="0"/>
        <w:jc w:val="both"/>
      </w:pPr>
      <w:r>
        <w:rPr>
          <w:rFonts w:ascii="Times New Roman"/>
          <w:b w:val="false"/>
          <w:i w:val="false"/>
          <w:color w:val="000000"/>
          <w:sz w:val="28"/>
        </w:rPr>
        <w:t>
      30) Балалар ауылының отбасында балаларды күтіп-бағуды және тәрбиелеуді жүзеге асыратын тәрбиеші-ананы конкурстық іріктеу тәртібін айқындау;</w:t>
      </w:r>
    </w:p>
    <w:bookmarkEnd w:id="227"/>
    <w:bookmarkStart w:name="z244" w:id="228"/>
    <w:p>
      <w:pPr>
        <w:spacing w:after="0"/>
        <w:ind w:left="0"/>
        <w:jc w:val="both"/>
      </w:pPr>
      <w:r>
        <w:rPr>
          <w:rFonts w:ascii="Times New Roman"/>
          <w:b w:val="false"/>
          <w:i w:val="false"/>
          <w:color w:val="000000"/>
          <w:sz w:val="28"/>
        </w:rPr>
        <w:t>
      31) балалар ауылдарындағы отбасы туралы ережені әзірлеу;</w:t>
      </w:r>
    </w:p>
    <w:bookmarkEnd w:id="228"/>
    <w:bookmarkStart w:name="z245" w:id="229"/>
    <w:p>
      <w:pPr>
        <w:spacing w:after="0"/>
        <w:ind w:left="0"/>
        <w:jc w:val="both"/>
      </w:pPr>
      <w:r>
        <w:rPr>
          <w:rFonts w:ascii="Times New Roman"/>
          <w:b w:val="false"/>
          <w:i w:val="false"/>
          <w:color w:val="000000"/>
          <w:sz w:val="28"/>
        </w:rPr>
        <w:t>
      32) балалар ауылының әкімшілігі туралы ережені әзірлеу;</w:t>
      </w:r>
    </w:p>
    <w:bookmarkEnd w:id="229"/>
    <w:bookmarkStart w:name="z246" w:id="230"/>
    <w:p>
      <w:pPr>
        <w:spacing w:after="0"/>
        <w:ind w:left="0"/>
        <w:jc w:val="both"/>
      </w:pPr>
      <w:r>
        <w:rPr>
          <w:rFonts w:ascii="Times New Roman"/>
          <w:b w:val="false"/>
          <w:i w:val="false"/>
          <w:color w:val="000000"/>
          <w:sz w:val="28"/>
        </w:rPr>
        <w:t>
      33) Жасөспірімдер үйі туралы үлгілік қағидаларды әзірлеу;</w:t>
      </w:r>
    </w:p>
    <w:bookmarkEnd w:id="230"/>
    <w:bookmarkStart w:name="z247" w:id="231"/>
    <w:p>
      <w:pPr>
        <w:spacing w:after="0"/>
        <w:ind w:left="0"/>
        <w:jc w:val="both"/>
      </w:pPr>
      <w:r>
        <w:rPr>
          <w:rFonts w:ascii="Times New Roman"/>
          <w:b w:val="false"/>
          <w:i w:val="false"/>
          <w:color w:val="000000"/>
          <w:sz w:val="28"/>
        </w:rPr>
        <w:t>
      34) тәрбиеші-аналардың біліктілік санаттарын әзірлеу және белгілеу;</w:t>
      </w:r>
    </w:p>
    <w:bookmarkEnd w:id="231"/>
    <w:bookmarkStart w:name="z248" w:id="232"/>
    <w:p>
      <w:pPr>
        <w:spacing w:after="0"/>
        <w:ind w:left="0"/>
        <w:jc w:val="both"/>
      </w:pPr>
      <w:r>
        <w:rPr>
          <w:rFonts w:ascii="Times New Roman"/>
          <w:b w:val="false"/>
          <w:i w:val="false"/>
          <w:color w:val="000000"/>
          <w:sz w:val="28"/>
        </w:rPr>
        <w:t>
      35) балаларды балалар ауылының отбасына беру туралы үлгілік шартты әзірлеу;</w:t>
      </w:r>
    </w:p>
    <w:bookmarkEnd w:id="232"/>
    <w:bookmarkStart w:name="z249" w:id="233"/>
    <w:p>
      <w:pPr>
        <w:spacing w:after="0"/>
        <w:ind w:left="0"/>
        <w:jc w:val="both"/>
      </w:pPr>
      <w:r>
        <w:rPr>
          <w:rFonts w:ascii="Times New Roman"/>
          <w:b w:val="false"/>
          <w:i w:val="false"/>
          <w:color w:val="000000"/>
          <w:sz w:val="28"/>
        </w:rPr>
        <w:t>
      36) балалар ауылы, балалар үйі, жетім балалар мен ата-анасының қамқорлығынсыз қалған балаларға арналған мектеп-интернат тәрбиеленушісі (түлек) арасында жасалған Жасөспірімдер үйінде ұстау туралы үлгілік шартты әзірлеу;</w:t>
      </w:r>
    </w:p>
    <w:bookmarkEnd w:id="233"/>
    <w:bookmarkStart w:name="z250" w:id="234"/>
    <w:p>
      <w:pPr>
        <w:spacing w:after="0"/>
        <w:ind w:left="0"/>
        <w:jc w:val="both"/>
      </w:pPr>
      <w:r>
        <w:rPr>
          <w:rFonts w:ascii="Times New Roman"/>
          <w:b w:val="false"/>
          <w:i w:val="false"/>
          <w:color w:val="000000"/>
          <w:sz w:val="28"/>
        </w:rPr>
        <w:t>
      37) жетім баланы және (немесе) ата-анасының қамқорлығынсыз қалған баланы асырап алуға байланысты біржолғы ақшалай төлем мөлшерін тағайындау, қайтару қағидаларын әзірлеу;</w:t>
      </w:r>
    </w:p>
    <w:bookmarkEnd w:id="234"/>
    <w:bookmarkStart w:name="z251" w:id="235"/>
    <w:p>
      <w:pPr>
        <w:spacing w:after="0"/>
        <w:ind w:left="0"/>
        <w:jc w:val="both"/>
      </w:pPr>
      <w:r>
        <w:rPr>
          <w:rFonts w:ascii="Times New Roman"/>
          <w:b w:val="false"/>
          <w:i w:val="false"/>
          <w:color w:val="000000"/>
          <w:sz w:val="28"/>
        </w:rPr>
        <w:t>
      38) патронат тәрбиешілерге берілген баланы (балаларды) күтіп-бағуға бөлінетін ақша қаражатын төлеуді және оның мөлшерін жүзеге асыру қағидаларын әзірлеу;</w:t>
      </w:r>
    </w:p>
    <w:bookmarkEnd w:id="235"/>
    <w:bookmarkStart w:name="z252" w:id="236"/>
    <w:p>
      <w:pPr>
        <w:spacing w:after="0"/>
        <w:ind w:left="0"/>
        <w:jc w:val="both"/>
      </w:pPr>
      <w:r>
        <w:rPr>
          <w:rFonts w:ascii="Times New Roman"/>
          <w:b w:val="false"/>
          <w:i w:val="false"/>
          <w:color w:val="000000"/>
          <w:sz w:val="28"/>
        </w:rPr>
        <w:t>
      39) жетім балалардың, ата-анасының қамқорлығынсыз қалған балалардың тұрғын үйлерін жалға берудің үлгілік шартын әзірлеу;</w:t>
      </w:r>
    </w:p>
    <w:bookmarkEnd w:id="236"/>
    <w:bookmarkStart w:name="z253" w:id="237"/>
    <w:p>
      <w:pPr>
        <w:spacing w:after="0"/>
        <w:ind w:left="0"/>
        <w:jc w:val="both"/>
      </w:pPr>
      <w:r>
        <w:rPr>
          <w:rFonts w:ascii="Times New Roman"/>
          <w:b w:val="false"/>
          <w:i w:val="false"/>
          <w:color w:val="000000"/>
          <w:sz w:val="28"/>
        </w:rPr>
        <w:t>
      40) жетім балалардың, ата-анасының қамқорлығынсыз қалған балалардың тұрғын үйінің сақталу қағидаларын әзірлеу;</w:t>
      </w:r>
    </w:p>
    <w:bookmarkEnd w:id="237"/>
    <w:bookmarkStart w:name="z254" w:id="238"/>
    <w:p>
      <w:pPr>
        <w:spacing w:after="0"/>
        <w:ind w:left="0"/>
        <w:jc w:val="both"/>
      </w:pPr>
      <w:r>
        <w:rPr>
          <w:rFonts w:ascii="Times New Roman"/>
          <w:b w:val="false"/>
          <w:i w:val="false"/>
          <w:color w:val="000000"/>
          <w:sz w:val="28"/>
        </w:rPr>
        <w:t>
      41) отбасылардың тұруына арналған пәтер үлгісіндегі тұрғын үй-жайлары, әкімшілік ғимараттар мен құрылыстар, сондай-ақ үй жанындағы және қосалқы (үй) шаруашылығы бар балалар ауылдары аумақтарының ең аз мөлшерін айқындау қағидаларын әзірлеу;</w:t>
      </w:r>
    </w:p>
    <w:bookmarkEnd w:id="238"/>
    <w:bookmarkStart w:name="z255" w:id="239"/>
    <w:p>
      <w:pPr>
        <w:spacing w:after="0"/>
        <w:ind w:left="0"/>
        <w:jc w:val="both"/>
      </w:pPr>
      <w:r>
        <w:rPr>
          <w:rFonts w:ascii="Times New Roman"/>
          <w:b w:val="false"/>
          <w:i w:val="false"/>
          <w:color w:val="000000"/>
          <w:sz w:val="28"/>
        </w:rPr>
        <w:t>
      42)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мөлшерін әзірлеу;</w:t>
      </w:r>
    </w:p>
    <w:bookmarkEnd w:id="239"/>
    <w:bookmarkStart w:name="z256" w:id="240"/>
    <w:p>
      <w:pPr>
        <w:spacing w:after="0"/>
        <w:ind w:left="0"/>
        <w:jc w:val="both"/>
      </w:pPr>
      <w:r>
        <w:rPr>
          <w:rFonts w:ascii="Times New Roman"/>
          <w:b w:val="false"/>
          <w:i w:val="false"/>
          <w:color w:val="000000"/>
          <w:sz w:val="28"/>
        </w:rPr>
        <w:t>
      43) кәмелетке толмағандарға қорғаншылық, қамқоршылық мәселелері бойынша мемлекеттік органдар мен ұйымдардың қызметін үйлестіруді және олардың өзара іс-қимылын ұйымдастыруды жүзеге асыру;</w:t>
      </w:r>
    </w:p>
    <w:bookmarkEnd w:id="240"/>
    <w:bookmarkStart w:name="z257" w:id="241"/>
    <w:p>
      <w:pPr>
        <w:spacing w:after="0"/>
        <w:ind w:left="0"/>
        <w:jc w:val="both"/>
      </w:pPr>
      <w:r>
        <w:rPr>
          <w:rFonts w:ascii="Times New Roman"/>
          <w:b w:val="false"/>
          <w:i w:val="false"/>
          <w:color w:val="000000"/>
          <w:sz w:val="28"/>
        </w:rPr>
        <w:t>
      44) асырап алынған балаларды консулдық есепке қою туралы ақпаратты есепке алу қағидаларын әзірлеу;</w:t>
      </w:r>
    </w:p>
    <w:bookmarkEnd w:id="241"/>
    <w:bookmarkStart w:name="z258" w:id="242"/>
    <w:p>
      <w:pPr>
        <w:spacing w:after="0"/>
        <w:ind w:left="0"/>
        <w:jc w:val="both"/>
      </w:pPr>
      <w:r>
        <w:rPr>
          <w:rFonts w:ascii="Times New Roman"/>
          <w:b w:val="false"/>
          <w:i w:val="false"/>
          <w:color w:val="000000"/>
          <w:sz w:val="28"/>
        </w:rPr>
        <w:t>
      45) Қазақстан Республикасының азаматтары болып табылатын балаларды асырап алуға беру туралы рұқсат беру мүмкіндігі туралы қорытынды беретін комиссияның қызметі мен құрамы қағидаларын әзірлеу;</w:t>
      </w:r>
    </w:p>
    <w:bookmarkEnd w:id="242"/>
    <w:bookmarkStart w:name="z259" w:id="243"/>
    <w:p>
      <w:pPr>
        <w:spacing w:after="0"/>
        <w:ind w:left="0"/>
        <w:jc w:val="both"/>
      </w:pPr>
      <w:r>
        <w:rPr>
          <w:rFonts w:ascii="Times New Roman"/>
          <w:b w:val="false"/>
          <w:i w:val="false"/>
          <w:color w:val="000000"/>
          <w:sz w:val="28"/>
        </w:rPr>
        <w:t>
      46) Қазақстан Республикасының азаматтары болып табылатын, Қазақстан Республикасының аумағында тұрақты тұратын, жетім балаларды, ата-анасының қамқорлығынсыз қалған балаларды асырап алуға тілек білдірген адамдарды есепке алу қағидаларын әзірлеу;</w:t>
      </w:r>
    </w:p>
    <w:bookmarkEnd w:id="243"/>
    <w:bookmarkStart w:name="z260" w:id="244"/>
    <w:p>
      <w:pPr>
        <w:spacing w:after="0"/>
        <w:ind w:left="0"/>
        <w:jc w:val="both"/>
      </w:pPr>
      <w:r>
        <w:rPr>
          <w:rFonts w:ascii="Times New Roman"/>
          <w:b w:val="false"/>
          <w:i w:val="false"/>
          <w:color w:val="000000"/>
          <w:sz w:val="28"/>
        </w:rPr>
        <w:t>
      47) бала асырап алу жөніндегі агенттіктерді және жетім, ата-анасының қамқорлығынсыз қалған балаларды Қазақстан Республикасы азаматтарының отбасыларына орналастыруға жәрдемдесу жөніндегі ұйымдарды аккредиттеу қағидаларын әзірлеу;</w:t>
      </w:r>
    </w:p>
    <w:bookmarkEnd w:id="244"/>
    <w:bookmarkStart w:name="z261" w:id="245"/>
    <w:p>
      <w:pPr>
        <w:spacing w:after="0"/>
        <w:ind w:left="0"/>
        <w:jc w:val="both"/>
      </w:pPr>
      <w:r>
        <w:rPr>
          <w:rFonts w:ascii="Times New Roman"/>
          <w:b w:val="false"/>
          <w:i w:val="false"/>
          <w:color w:val="000000"/>
          <w:sz w:val="28"/>
        </w:rPr>
        <w:t>
      48) жетім мен ата-анасының қамқорлығынсыз қалған балаларды есепке алуды ұйымдастыру және олар туралы ақпаратқа қол жеткізу қағидаларын әзірлеу;</w:t>
      </w:r>
    </w:p>
    <w:bookmarkEnd w:id="245"/>
    <w:bookmarkStart w:name="z262" w:id="246"/>
    <w:p>
      <w:pPr>
        <w:spacing w:after="0"/>
        <w:ind w:left="0"/>
        <w:jc w:val="both"/>
      </w:pPr>
      <w:r>
        <w:rPr>
          <w:rFonts w:ascii="Times New Roman"/>
          <w:b w:val="false"/>
          <w:i w:val="false"/>
          <w:color w:val="000000"/>
          <w:sz w:val="28"/>
        </w:rPr>
        <w:t>
      49) асырап алынған баланың өмір сүру, оқу, тәрбиелеу жағдайлары және денсаулық жағдайы туралы есеп нысанын ұсыну қағидалары мен мерзімдерін әзірлеу;</w:t>
      </w:r>
    </w:p>
    <w:bookmarkEnd w:id="246"/>
    <w:bookmarkStart w:name="z263" w:id="247"/>
    <w:p>
      <w:pPr>
        <w:spacing w:after="0"/>
        <w:ind w:left="0"/>
        <w:jc w:val="both"/>
      </w:pPr>
      <w:r>
        <w:rPr>
          <w:rFonts w:ascii="Times New Roman"/>
          <w:b w:val="false"/>
          <w:i w:val="false"/>
          <w:color w:val="000000"/>
          <w:sz w:val="28"/>
        </w:rPr>
        <w:t>
      50) патронаттық тәрбиелеу туралы ережені әзірлеу;</w:t>
      </w:r>
    </w:p>
    <w:bookmarkEnd w:id="247"/>
    <w:bookmarkStart w:name="z264" w:id="248"/>
    <w:p>
      <w:pPr>
        <w:spacing w:after="0"/>
        <w:ind w:left="0"/>
        <w:jc w:val="both"/>
      </w:pPr>
      <w:r>
        <w:rPr>
          <w:rFonts w:ascii="Times New Roman"/>
          <w:b w:val="false"/>
          <w:i w:val="false"/>
          <w:color w:val="000000"/>
          <w:sz w:val="28"/>
        </w:rPr>
        <w:t>
      51) асырап алушы отбасылар туралы ережені әзірлеу;</w:t>
      </w:r>
    </w:p>
    <w:bookmarkEnd w:id="248"/>
    <w:bookmarkStart w:name="z265" w:id="249"/>
    <w:p>
      <w:pPr>
        <w:spacing w:after="0"/>
        <w:ind w:left="0"/>
        <w:jc w:val="both"/>
      </w:pPr>
      <w:r>
        <w:rPr>
          <w:rFonts w:ascii="Times New Roman"/>
          <w:b w:val="false"/>
          <w:i w:val="false"/>
          <w:color w:val="000000"/>
          <w:sz w:val="28"/>
        </w:rPr>
        <w:t>
      52) бала қонақтайтын отбасы туралы ережені әзірлеу;</w:t>
      </w:r>
    </w:p>
    <w:bookmarkEnd w:id="249"/>
    <w:bookmarkStart w:name="z266" w:id="250"/>
    <w:p>
      <w:pPr>
        <w:spacing w:after="0"/>
        <w:ind w:left="0"/>
        <w:jc w:val="both"/>
      </w:pPr>
      <w:r>
        <w:rPr>
          <w:rFonts w:ascii="Times New Roman"/>
          <w:b w:val="false"/>
          <w:i w:val="false"/>
          <w:color w:val="000000"/>
          <w:sz w:val="28"/>
        </w:rPr>
        <w:t>
      53) баланың құқықтарын қорғау жөніндегі функцияларды жүзеге асыратын ұйымдардың тауарлар мен көрсетілетін қызметтерін сатып алу қағидаларын әзірлеу;</w:t>
      </w:r>
    </w:p>
    <w:bookmarkEnd w:id="250"/>
    <w:bookmarkStart w:name="z267" w:id="251"/>
    <w:p>
      <w:pPr>
        <w:spacing w:after="0"/>
        <w:ind w:left="0"/>
        <w:jc w:val="both"/>
      </w:pPr>
      <w:r>
        <w:rPr>
          <w:rFonts w:ascii="Times New Roman"/>
          <w:b w:val="false"/>
          <w:i w:val="false"/>
          <w:color w:val="000000"/>
          <w:sz w:val="28"/>
        </w:rPr>
        <w:t>
      54) асырап алушыларға берілген жетім, ата-анасының қамқорлығынсыз қалған балаларды күтіп-бағуды қаржыландыру қағидалары мен мөлшерін әзірлеу;</w:t>
      </w:r>
    </w:p>
    <w:bookmarkEnd w:id="251"/>
    <w:bookmarkStart w:name="z268" w:id="252"/>
    <w:p>
      <w:pPr>
        <w:spacing w:after="0"/>
        <w:ind w:left="0"/>
        <w:jc w:val="both"/>
      </w:pPr>
      <w:r>
        <w:rPr>
          <w:rFonts w:ascii="Times New Roman"/>
          <w:b w:val="false"/>
          <w:i w:val="false"/>
          <w:color w:val="000000"/>
          <w:sz w:val="28"/>
        </w:rPr>
        <w:t>
      55) жетім балалардың, ата-анасының қамқорлығынсыз қалған балалардың және балаларды өз отбасыларына тәрбиелеуге қабылдауға тілек білдірген адамдардың республикалық деректер банкін қалыптастыру және пайдалану қағидаларын әзірлеу;</w:t>
      </w:r>
    </w:p>
    <w:bookmarkEnd w:id="252"/>
    <w:bookmarkStart w:name="z269" w:id="253"/>
    <w:p>
      <w:pPr>
        <w:spacing w:after="0"/>
        <w:ind w:left="0"/>
        <w:jc w:val="both"/>
      </w:pPr>
      <w:r>
        <w:rPr>
          <w:rFonts w:ascii="Times New Roman"/>
          <w:b w:val="false"/>
          <w:i w:val="false"/>
          <w:color w:val="000000"/>
          <w:sz w:val="28"/>
        </w:rPr>
        <w:t>
      56) кәмелетке толмағандарды бейімдеу орталықтарында және өмірлік қиын жағдайдағы балаларды қолдау орталықтарында кәмелетке толмағандарды ұстау тәртібі мен шарттарын Қазақстан Республикасының заңдарына сәйкес әзірлеу;</w:t>
      </w:r>
    </w:p>
    <w:bookmarkEnd w:id="253"/>
    <w:bookmarkStart w:name="z270" w:id="254"/>
    <w:p>
      <w:pPr>
        <w:spacing w:after="0"/>
        <w:ind w:left="0"/>
        <w:jc w:val="both"/>
      </w:pPr>
      <w:r>
        <w:rPr>
          <w:rFonts w:ascii="Times New Roman"/>
          <w:b w:val="false"/>
          <w:i w:val="false"/>
          <w:color w:val="000000"/>
          <w:sz w:val="28"/>
        </w:rPr>
        <w:t>
      57) мектепке дейінгі және мектеп жасындағы балаларды орта білім алғанға дейін есепке алуды ұйымдастыру қағидаларын әзірлеу;</w:t>
      </w:r>
    </w:p>
    <w:bookmarkEnd w:id="254"/>
    <w:bookmarkStart w:name="z271" w:id="255"/>
    <w:p>
      <w:pPr>
        <w:spacing w:after="0"/>
        <w:ind w:left="0"/>
        <w:jc w:val="both"/>
      </w:pPr>
      <w:r>
        <w:rPr>
          <w:rFonts w:ascii="Times New Roman"/>
          <w:b w:val="false"/>
          <w:i w:val="false"/>
          <w:color w:val="000000"/>
          <w:sz w:val="28"/>
        </w:rPr>
        <w:t>
      58) бала асырап алу жөніндегі агенттіктерді аккредиттеуді жүргізу;</w:t>
      </w:r>
    </w:p>
    <w:bookmarkEnd w:id="255"/>
    <w:bookmarkStart w:name="z272" w:id="256"/>
    <w:p>
      <w:pPr>
        <w:spacing w:after="0"/>
        <w:ind w:left="0"/>
        <w:jc w:val="both"/>
      </w:pPr>
      <w:r>
        <w:rPr>
          <w:rFonts w:ascii="Times New Roman"/>
          <w:b w:val="false"/>
          <w:i w:val="false"/>
          <w:color w:val="000000"/>
          <w:sz w:val="28"/>
        </w:rPr>
        <w:t>
      59) бала асырап алу жөніндегі агенттіктерді аккредиттеу немесе аккредиттеуден бас тарту туралы шешімдерді, бала асырап алу жөніндегі агенттік филиалының және (немесе) өкілдігінің қызметін ұзарту (ұзартудан бас тарту туралы), тоқтата тұру, қайта бастау және тоқтату туралы дәлелді шешімдерді беру;</w:t>
      </w:r>
    </w:p>
    <w:bookmarkEnd w:id="256"/>
    <w:bookmarkStart w:name="z273" w:id="257"/>
    <w:p>
      <w:pPr>
        <w:spacing w:after="0"/>
        <w:ind w:left="0"/>
        <w:jc w:val="both"/>
      </w:pPr>
      <w:r>
        <w:rPr>
          <w:rFonts w:ascii="Times New Roman"/>
          <w:b w:val="false"/>
          <w:i w:val="false"/>
          <w:color w:val="000000"/>
          <w:sz w:val="28"/>
        </w:rPr>
        <w:t>
      60) жетім балаларды, ата-анасының қамқорлығынсыз қалған балаларды тұрғын үймен қамтамасыз ету, оларды міндетті жұмысқа орналастыру мониторингін жүргізу;</w:t>
      </w:r>
    </w:p>
    <w:bookmarkEnd w:id="257"/>
    <w:bookmarkStart w:name="z274" w:id="258"/>
    <w:p>
      <w:pPr>
        <w:spacing w:after="0"/>
        <w:ind w:left="0"/>
        <w:jc w:val="both"/>
      </w:pPr>
      <w:r>
        <w:rPr>
          <w:rFonts w:ascii="Times New Roman"/>
          <w:b w:val="false"/>
          <w:i w:val="false"/>
          <w:color w:val="000000"/>
          <w:sz w:val="28"/>
        </w:rPr>
        <w:t>
      61) қорғаншылық немесе қамқоршылық жөніндегі функцияларды жүзеге асыратын органдардың, аудандардың, облыстық маңызы бар қалалардың, облыстардың, республикалық маңызы бар қаланың, астананың жергілікті атқарушы органдарының жетім балалардың, ата-анасының қамқорлығынсыз қалған балалардың және балаларды өз отбасыларына тәрбиелеуге қабылдауға тілек білдірген адамдардың республикалық деректер банкін қалыптастыру және пайдалану жөніндегі қызметін үйлестіру;</w:t>
      </w:r>
    </w:p>
    <w:bookmarkEnd w:id="258"/>
    <w:bookmarkStart w:name="z275" w:id="259"/>
    <w:p>
      <w:pPr>
        <w:spacing w:after="0"/>
        <w:ind w:left="0"/>
        <w:jc w:val="both"/>
      </w:pPr>
      <w:r>
        <w:rPr>
          <w:rFonts w:ascii="Times New Roman"/>
          <w:b w:val="false"/>
          <w:i w:val="false"/>
          <w:color w:val="000000"/>
          <w:sz w:val="28"/>
        </w:rPr>
        <w:t>
      62) жетім балаларды, ата-анасының қамқорлығынсыз қалған балаларды Қазақстан Республикасы азаматтарының отбасыларына орналастыруға жәрдемдесу жөніндегі ұйымдарды аккредиттеуді жүргізу;</w:t>
      </w:r>
    </w:p>
    <w:bookmarkEnd w:id="259"/>
    <w:bookmarkStart w:name="z276" w:id="260"/>
    <w:p>
      <w:pPr>
        <w:spacing w:after="0"/>
        <w:ind w:left="0"/>
        <w:jc w:val="both"/>
      </w:pPr>
      <w:r>
        <w:rPr>
          <w:rFonts w:ascii="Times New Roman"/>
          <w:b w:val="false"/>
          <w:i w:val="false"/>
          <w:color w:val="000000"/>
          <w:sz w:val="28"/>
        </w:rPr>
        <w:t>
      63) жетім балаларды, ата-анасының қамқорлығынсыз қалған балаларды Қазақстан Республикасы азаматтарының отбасыларына орналастыруға жәрдемдесу жөніндегі ұйымды аккредиттеу туралы шешімдер беру немесе жетім балаларды, ата-анасының қамқорлығынсыз қалған балаларды Қазақстан Республикасы азаматтарының отбасыларына орналастыруға жәрдемдесу жөніндегі ұйымның қызметін ұзарту (ұзартудан бас тарту туралы), тоқтата тұру, қайта бастау және тоқтату туралы дәлелді шешімдерді аккредиттеуден бас тарту;</w:t>
      </w:r>
    </w:p>
    <w:bookmarkEnd w:id="260"/>
    <w:bookmarkStart w:name="z277" w:id="261"/>
    <w:p>
      <w:pPr>
        <w:spacing w:after="0"/>
        <w:ind w:left="0"/>
        <w:jc w:val="both"/>
      </w:pPr>
      <w:r>
        <w:rPr>
          <w:rFonts w:ascii="Times New Roman"/>
          <w:b w:val="false"/>
          <w:i w:val="false"/>
          <w:color w:val="000000"/>
          <w:sz w:val="28"/>
        </w:rPr>
        <w:t>
      64) жергілікті атқарушы органдардың, облыстық, Астана, Алматы, Шымкент қалаларының білім басқармаларының, қалалар мен аудандардың білім бөлімдерінің, білім беру ұйымдарының жетім балалардың, ата-анасының қамқорлығынсыз қалған балалардың және балаларды өз отбасыларына тәрбиелеуге қабылдауға тілек білдірген адамдардың республикалық деректер банкін қалыптастыру және пайдалану жөніндегі қызметін үйлестіру;</w:t>
      </w:r>
    </w:p>
    <w:bookmarkEnd w:id="261"/>
    <w:bookmarkStart w:name="z278" w:id="262"/>
    <w:p>
      <w:pPr>
        <w:spacing w:after="0"/>
        <w:ind w:left="0"/>
        <w:jc w:val="both"/>
      </w:pPr>
      <w:r>
        <w:rPr>
          <w:rFonts w:ascii="Times New Roman"/>
          <w:b w:val="false"/>
          <w:i w:val="false"/>
          <w:color w:val="000000"/>
          <w:sz w:val="28"/>
        </w:rPr>
        <w:t>
      65) жергілікті атқарушы органдардың, облыстық, Астана, Алматы, Шымкент қалаларының білім басқармаларының, қалалар мен аудандардың білім бөлімдерінің, білім беру ұйымдарының бала асырап алу, қорғаншылық, қамқоршылық, патронат, қабылдау және бала қонақтайтын отбасы мәселелері жөніндегі қызметін үйлестіру;</w:t>
      </w:r>
    </w:p>
    <w:bookmarkEnd w:id="262"/>
    <w:bookmarkStart w:name="z279" w:id="263"/>
    <w:p>
      <w:pPr>
        <w:spacing w:after="0"/>
        <w:ind w:left="0"/>
        <w:jc w:val="both"/>
      </w:pPr>
      <w:r>
        <w:rPr>
          <w:rFonts w:ascii="Times New Roman"/>
          <w:b w:val="false"/>
          <w:i w:val="false"/>
          <w:color w:val="000000"/>
          <w:sz w:val="28"/>
        </w:rPr>
        <w:t>
      66) психологиялық даярлық бағдарламасының мазмұнына қойылатын талаптарды, Қазақстан Республикасының аумағында тұрақты тұратын, жетім балаларды, ата-анасының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жөніндегі қызметті ұйымдастыру тәртібін және осындай даярлықтан өткені туралы сертификат нысанын әзірлеу;</w:t>
      </w:r>
    </w:p>
    <w:bookmarkEnd w:id="263"/>
    <w:bookmarkStart w:name="z280" w:id="264"/>
    <w:p>
      <w:pPr>
        <w:spacing w:after="0"/>
        <w:ind w:left="0"/>
        <w:jc w:val="both"/>
      </w:pPr>
      <w:r>
        <w:rPr>
          <w:rFonts w:ascii="Times New Roman"/>
          <w:b w:val="false"/>
          <w:i w:val="false"/>
          <w:color w:val="000000"/>
          <w:sz w:val="28"/>
        </w:rPr>
        <w:t>
      67) білім беру және балалардың құқықтарын қорғау саласында арнаулы әлеуметтік қызметтер көрсету стандарттарын әзірлеу;</w:t>
      </w:r>
    </w:p>
    <w:bookmarkEnd w:id="264"/>
    <w:bookmarkStart w:name="z281" w:id="265"/>
    <w:p>
      <w:pPr>
        <w:spacing w:after="0"/>
        <w:ind w:left="0"/>
        <w:jc w:val="both"/>
      </w:pPr>
      <w:r>
        <w:rPr>
          <w:rFonts w:ascii="Times New Roman"/>
          <w:b w:val="false"/>
          <w:i w:val="false"/>
          <w:color w:val="000000"/>
          <w:sz w:val="28"/>
        </w:rPr>
        <w:t>
      68) балалардың құқықтарын қорғау саласында арнаулы әлеуметтік қызметтер көрсету бойынша мониторинг жүргізуді қамтамасыз ету;</w:t>
      </w:r>
    </w:p>
    <w:bookmarkEnd w:id="265"/>
    <w:bookmarkStart w:name="z282" w:id="266"/>
    <w:p>
      <w:pPr>
        <w:spacing w:after="0"/>
        <w:ind w:left="0"/>
        <w:jc w:val="both"/>
      </w:pPr>
      <w:r>
        <w:rPr>
          <w:rFonts w:ascii="Times New Roman"/>
          <w:b w:val="false"/>
          <w:i w:val="false"/>
          <w:color w:val="000000"/>
          <w:sz w:val="28"/>
        </w:rPr>
        <w:t>
      69) балалардың құқықтарын қорғау саласындағы арнаулы әлеуметтік қызметтерге халықтың қажеттіліктеріне талдау жүргізуді қамтамасыз ету;</w:t>
      </w:r>
    </w:p>
    <w:bookmarkEnd w:id="266"/>
    <w:bookmarkStart w:name="z283" w:id="267"/>
    <w:p>
      <w:pPr>
        <w:spacing w:after="0"/>
        <w:ind w:left="0"/>
        <w:jc w:val="both"/>
      </w:pPr>
      <w:r>
        <w:rPr>
          <w:rFonts w:ascii="Times New Roman"/>
          <w:b w:val="false"/>
          <w:i w:val="false"/>
          <w:color w:val="000000"/>
          <w:sz w:val="28"/>
        </w:rPr>
        <w:t>
      70) балалардың құқықтарын қорғау саласында арнаулы әлеуметтік қызметтер көрсететін субъектілерді ғылыми және оқу-әдістемелік қамтамасыз ету жөніндегі қызметті үйлестіруді жүзеге асыру;</w:t>
      </w:r>
    </w:p>
    <w:bookmarkEnd w:id="267"/>
    <w:bookmarkStart w:name="z284" w:id="268"/>
    <w:p>
      <w:pPr>
        <w:spacing w:after="0"/>
        <w:ind w:left="0"/>
        <w:jc w:val="both"/>
      </w:pPr>
      <w:r>
        <w:rPr>
          <w:rFonts w:ascii="Times New Roman"/>
          <w:b w:val="false"/>
          <w:i w:val="false"/>
          <w:color w:val="000000"/>
          <w:sz w:val="28"/>
        </w:rPr>
        <w:t>
      71) балалардың құқықтарын қорғау саласында арнаулы әлеуметтік қызметтер көрсету саласындағы білім беру ұйымдарының қызметін үйлестіруді жүзеге асыру;</w:t>
      </w:r>
    </w:p>
    <w:bookmarkEnd w:id="268"/>
    <w:bookmarkStart w:name="z285" w:id="269"/>
    <w:p>
      <w:pPr>
        <w:spacing w:after="0"/>
        <w:ind w:left="0"/>
        <w:jc w:val="both"/>
      </w:pPr>
      <w:r>
        <w:rPr>
          <w:rFonts w:ascii="Times New Roman"/>
          <w:b w:val="false"/>
          <w:i w:val="false"/>
          <w:color w:val="000000"/>
          <w:sz w:val="28"/>
        </w:rPr>
        <w:t>
      72) балалардың құқықтарын қорғау саласында арнаулы әлеуметтік қызметтер көрсету мәселелері бойынша жеке және заңды тұлғалармен, халықты әлеуметтік қорғау және денсаулық сақтау саласындағы уәкілетті органдармен, басқа да мемлекеттік органдармен өзара іс-қимылды жүзеге асыру;</w:t>
      </w:r>
    </w:p>
    <w:bookmarkEnd w:id="269"/>
    <w:bookmarkStart w:name="z286" w:id="270"/>
    <w:p>
      <w:pPr>
        <w:spacing w:after="0"/>
        <w:ind w:left="0"/>
        <w:jc w:val="both"/>
      </w:pPr>
      <w:r>
        <w:rPr>
          <w:rFonts w:ascii="Times New Roman"/>
          <w:b w:val="false"/>
          <w:i w:val="false"/>
          <w:color w:val="000000"/>
          <w:sz w:val="28"/>
        </w:rPr>
        <w:t>
      73) балалар отбасы саласында мемлекеттік қызметтер көрсету тәртібін айқындайтын заңға тәуелді нормативтік құқықтық актілерді әзірлеу және бекіту;</w:t>
      </w:r>
    </w:p>
    <w:bookmarkEnd w:id="270"/>
    <w:bookmarkStart w:name="z287" w:id="271"/>
    <w:p>
      <w:pPr>
        <w:spacing w:after="0"/>
        <w:ind w:left="0"/>
        <w:jc w:val="both"/>
      </w:pPr>
      <w:r>
        <w:rPr>
          <w:rFonts w:ascii="Times New Roman"/>
          <w:b w:val="false"/>
          <w:i w:val="false"/>
          <w:color w:val="000000"/>
          <w:sz w:val="28"/>
        </w:rPr>
        <w:t>
      74) мемлекеттік қызметтер көрсету;</w:t>
      </w:r>
    </w:p>
    <w:bookmarkEnd w:id="271"/>
    <w:bookmarkStart w:name="z288" w:id="272"/>
    <w:p>
      <w:pPr>
        <w:spacing w:after="0"/>
        <w:ind w:left="0"/>
        <w:jc w:val="both"/>
      </w:pPr>
      <w:r>
        <w:rPr>
          <w:rFonts w:ascii="Times New Roman"/>
          <w:b w:val="false"/>
          <w:i w:val="false"/>
          <w:color w:val="000000"/>
          <w:sz w:val="28"/>
        </w:rPr>
        <w:t>
      75) ең төменгі әлеуметтік стандарттарды, балалар өмірі көрсеткіштерінің нормалары мен нормативтерін жақсарту жағына қарай жыл сайын қайта қарауды қамтамасыз ету;</w:t>
      </w:r>
    </w:p>
    <w:bookmarkEnd w:id="272"/>
    <w:bookmarkStart w:name="z289" w:id="273"/>
    <w:p>
      <w:pPr>
        <w:spacing w:after="0"/>
        <w:ind w:left="0"/>
        <w:jc w:val="both"/>
      </w:pPr>
      <w:r>
        <w:rPr>
          <w:rFonts w:ascii="Times New Roman"/>
          <w:b w:val="false"/>
          <w:i w:val="false"/>
          <w:color w:val="000000"/>
          <w:sz w:val="28"/>
        </w:rPr>
        <w:t>
      76) Комитет құзыреті шеңберінде балалардың құқықтарын қорғау саласында жеке және заңды тұлғаларға көрсетілетін мемлекеттік қызметтер тізіліміне өзгерістер және (немесе) толықтырулар енгізу жөнінде ұсыныстар әзірлеу;</w:t>
      </w:r>
    </w:p>
    <w:bookmarkEnd w:id="273"/>
    <w:bookmarkStart w:name="z290" w:id="274"/>
    <w:p>
      <w:pPr>
        <w:spacing w:after="0"/>
        <w:ind w:left="0"/>
        <w:jc w:val="both"/>
      </w:pPr>
      <w:r>
        <w:rPr>
          <w:rFonts w:ascii="Times New Roman"/>
          <w:b w:val="false"/>
          <w:i w:val="false"/>
          <w:color w:val="000000"/>
          <w:sz w:val="28"/>
        </w:rPr>
        <w:t>
      77) Қазақстан Республикасының заңнамасына сәйкес мемлекеттік қызметтер көрсету сапасына ішкі бақылау жүргізу;</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78)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шағымдар, өтініштер негізінде бақылау субъектілеріне (объектісіне) бармай, бақылау субъектілеріне (объектісіне) барып, жоспардан тыс тексеруді жүзеге асыру;</w:t>
      </w:r>
    </w:p>
    <w:bookmarkStart w:name="z292" w:id="275"/>
    <w:p>
      <w:pPr>
        <w:spacing w:after="0"/>
        <w:ind w:left="0"/>
        <w:jc w:val="both"/>
      </w:pPr>
      <w:r>
        <w:rPr>
          <w:rFonts w:ascii="Times New Roman"/>
          <w:b w:val="false"/>
          <w:i w:val="false"/>
          <w:color w:val="000000"/>
          <w:sz w:val="28"/>
        </w:rPr>
        <w:t>
      79) жетім балалар мен ата-анасының қамқорлығынсыз қалған балаларға арналған білім беру ұйымдарына, денсаулық сақтау және халықты әлеуметтік қорғау ұйымдарына, девиантты мінез-құлқы бар және ерекше режимдегі балаларға арналған арнаулы білім беру ұйымдарына, орта білім беру ұйымдарына, ерекше білім беру қажеттіліктері бар балаларға арналған арнаулы ұйымдарға бара отырып, профилактикалық бақылау жүргізудің жартыжылдық тізімін жасау;</w:t>
      </w:r>
    </w:p>
    <w:bookmarkEnd w:id="275"/>
    <w:bookmarkStart w:name="z293" w:id="276"/>
    <w:p>
      <w:pPr>
        <w:spacing w:after="0"/>
        <w:ind w:left="0"/>
        <w:jc w:val="both"/>
      </w:pPr>
      <w:r>
        <w:rPr>
          <w:rFonts w:ascii="Times New Roman"/>
          <w:b w:val="false"/>
          <w:i w:val="false"/>
          <w:color w:val="000000"/>
          <w:sz w:val="28"/>
        </w:rPr>
        <w:t>
      80) жетім балалар мен ата-анасының қамқорлығынсыз қалған балаларға арналған білім беру ұйымдарына, денсаулық сақтау және халықты әлеуметтік қорғау ұйымдарына, девиантты мінез-құлқы бар және ерекше режимдегі балаларға арналған арнаулы білім беру ұйымдарына, орта білім беру ұйымдарына, ерекше білім беру қажеттіліктері бар балаларға арналған арнаулы ұйымдарға бармай-ақ баланың құқықтарын қорғау саласында профилактикалық бақылау жүргізудің жылдық тізімін жасау;</w:t>
      </w:r>
    </w:p>
    <w:bookmarkEnd w:id="276"/>
    <w:bookmarkStart w:name="z294" w:id="277"/>
    <w:p>
      <w:pPr>
        <w:spacing w:after="0"/>
        <w:ind w:left="0"/>
        <w:jc w:val="both"/>
      </w:pPr>
      <w:r>
        <w:rPr>
          <w:rFonts w:ascii="Times New Roman"/>
          <w:b w:val="false"/>
          <w:i w:val="false"/>
          <w:color w:val="000000"/>
          <w:sz w:val="28"/>
        </w:rPr>
        <w:t>
      81) бақылау субъектісіне (объектісіне) бармай-ақ профилактикалық бақылау нәтижелері бойынша бұзушылықтар анықталған жағдайда ұсынымдар жасау және жолдау;</w:t>
      </w:r>
    </w:p>
    <w:bookmarkEnd w:id="277"/>
    <w:bookmarkStart w:name="z295" w:id="278"/>
    <w:p>
      <w:pPr>
        <w:spacing w:after="0"/>
        <w:ind w:left="0"/>
        <w:jc w:val="both"/>
      </w:pPr>
      <w:r>
        <w:rPr>
          <w:rFonts w:ascii="Times New Roman"/>
          <w:b w:val="false"/>
          <w:i w:val="false"/>
          <w:color w:val="000000"/>
          <w:sz w:val="28"/>
        </w:rPr>
        <w:t>
      82) бақылау субъектісіне (объектісіне) бармай жүргізілген профилактикалық бақылау нәтижелері бойынша анықталған бұзушылықтарды жою туралы ұсынымдарды бақылау субъектісінің орындауына мониторинг жүргізу;</w:t>
      </w:r>
    </w:p>
    <w:bookmarkEnd w:id="278"/>
    <w:bookmarkStart w:name="z296" w:id="279"/>
    <w:p>
      <w:pPr>
        <w:spacing w:after="0"/>
        <w:ind w:left="0"/>
        <w:jc w:val="both"/>
      </w:pPr>
      <w:r>
        <w:rPr>
          <w:rFonts w:ascii="Times New Roman"/>
          <w:b w:val="false"/>
          <w:i w:val="false"/>
          <w:color w:val="000000"/>
          <w:sz w:val="28"/>
        </w:rPr>
        <w:t>
      83) құқықтық статистика және арнайы есепке алу саласындағы уәкілетті органда профилактикалық бақылауды/жоспардан тыс тексеруді тағайындау туралы актіні тіркеу;</w:t>
      </w:r>
    </w:p>
    <w:bookmarkEnd w:id="279"/>
    <w:bookmarkStart w:name="z297" w:id="280"/>
    <w:p>
      <w:pPr>
        <w:spacing w:after="0"/>
        <w:ind w:left="0"/>
        <w:jc w:val="both"/>
      </w:pPr>
      <w:r>
        <w:rPr>
          <w:rFonts w:ascii="Times New Roman"/>
          <w:b w:val="false"/>
          <w:i w:val="false"/>
          <w:color w:val="000000"/>
          <w:sz w:val="28"/>
        </w:rPr>
        <w:t>
      84) бақылау субъектісіне (объектісіне) бара отырып, тексеру және профилактикалық бақылау нәтижелері туралы нұсқама/акт жасау;</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85) әкімшілік жауапкершілікке тарту үшін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өрескел бұзушылықтар анықталған жағдайда материалдарды дайындау және сотқа жіберу;</w:t>
      </w:r>
    </w:p>
    <w:bookmarkStart w:name="z299" w:id="281"/>
    <w:p>
      <w:pPr>
        <w:spacing w:after="0"/>
        <w:ind w:left="0"/>
        <w:jc w:val="both"/>
      </w:pPr>
      <w:r>
        <w:rPr>
          <w:rFonts w:ascii="Times New Roman"/>
          <w:b w:val="false"/>
          <w:i w:val="false"/>
          <w:color w:val="000000"/>
          <w:sz w:val="28"/>
        </w:rPr>
        <w:t>
      86) баланың құқықтарын қорғау саласындағы тәуекел дәрежесін бағалау өлшемшарттары мен тексеру парақтарын әзірлеу;</w:t>
      </w:r>
    </w:p>
    <w:bookmarkEnd w:id="281"/>
    <w:bookmarkStart w:name="z300" w:id="282"/>
    <w:p>
      <w:pPr>
        <w:spacing w:after="0"/>
        <w:ind w:left="0"/>
        <w:jc w:val="both"/>
      </w:pPr>
      <w:r>
        <w:rPr>
          <w:rFonts w:ascii="Times New Roman"/>
          <w:b w:val="false"/>
          <w:i w:val="false"/>
          <w:color w:val="000000"/>
          <w:sz w:val="28"/>
        </w:rPr>
        <w:t>
      87) мемлекеттік бақылауда тәуекелдерді бағалау және басқару жүйесін автоматтандыру;</w:t>
      </w:r>
    </w:p>
    <w:bookmarkEnd w:id="282"/>
    <w:bookmarkStart w:name="z301" w:id="283"/>
    <w:p>
      <w:pPr>
        <w:spacing w:after="0"/>
        <w:ind w:left="0"/>
        <w:jc w:val="both"/>
      </w:pPr>
      <w:r>
        <w:rPr>
          <w:rFonts w:ascii="Times New Roman"/>
          <w:b w:val="false"/>
          <w:i w:val="false"/>
          <w:color w:val="000000"/>
          <w:sz w:val="28"/>
        </w:rPr>
        <w:t>
      88) көзделген құзырет шеңберінде мектепке дейінгі, орта, техникалық және кәсіптік, орта білімнен кейінгі білім беру ұйымдарын, сондай-ақ арнаулы білім беру ұйымдарын жабдықтармен және жиһазбен жарақтандыру нормаларын әзірлеуге қатысу;</w:t>
      </w:r>
    </w:p>
    <w:bookmarkEnd w:id="283"/>
    <w:bookmarkStart w:name="z302" w:id="284"/>
    <w:p>
      <w:pPr>
        <w:spacing w:after="0"/>
        <w:ind w:left="0"/>
        <w:jc w:val="both"/>
      </w:pPr>
      <w:r>
        <w:rPr>
          <w:rFonts w:ascii="Times New Roman"/>
          <w:b w:val="false"/>
          <w:i w:val="false"/>
          <w:color w:val="000000"/>
          <w:sz w:val="28"/>
        </w:rPr>
        <w:t>
      89) тиісті саланың уәкілетті органдарымен келісім бойынша көзделген құзырет шеңберінде педагогтер лауазымдарының үлгілік біліктілік сипаттамаларын әзірлеуге қатысу;</w:t>
      </w:r>
    </w:p>
    <w:bookmarkEnd w:id="284"/>
    <w:bookmarkStart w:name="z303" w:id="285"/>
    <w:p>
      <w:pPr>
        <w:spacing w:after="0"/>
        <w:ind w:left="0"/>
        <w:jc w:val="both"/>
      </w:pPr>
      <w:r>
        <w:rPr>
          <w:rFonts w:ascii="Times New Roman"/>
          <w:b w:val="false"/>
          <w:i w:val="false"/>
          <w:color w:val="000000"/>
          <w:sz w:val="28"/>
        </w:rPr>
        <w:t>
      90) көтермелеудің салалық жүйесін әзірлеуге қатысу;</w:t>
      </w:r>
    </w:p>
    <w:bookmarkEnd w:id="285"/>
    <w:bookmarkStart w:name="z304" w:id="286"/>
    <w:p>
      <w:pPr>
        <w:spacing w:after="0"/>
        <w:ind w:left="0"/>
        <w:jc w:val="both"/>
      </w:pPr>
      <w:r>
        <w:rPr>
          <w:rFonts w:ascii="Times New Roman"/>
          <w:b w:val="false"/>
          <w:i w:val="false"/>
          <w:color w:val="000000"/>
          <w:sz w:val="28"/>
        </w:rPr>
        <w:t>
      91) білім беру ұйымдары түрлерінің номенклатурасын әзірлеуге қатысу;</w:t>
      </w:r>
    </w:p>
    <w:bookmarkEnd w:id="286"/>
    <w:bookmarkStart w:name="z305" w:id="287"/>
    <w:p>
      <w:pPr>
        <w:spacing w:after="0"/>
        <w:ind w:left="0"/>
        <w:jc w:val="both"/>
      </w:pPr>
      <w:r>
        <w:rPr>
          <w:rFonts w:ascii="Times New Roman"/>
          <w:b w:val="false"/>
          <w:i w:val="false"/>
          <w:color w:val="000000"/>
          <w:sz w:val="28"/>
        </w:rPr>
        <w:t>
      92) Комитет құзыреті шеңберінде педагогтер лауазымдарының тізбесін әзірлеуге қатысу;</w:t>
      </w:r>
    </w:p>
    <w:bookmarkEnd w:id="287"/>
    <w:bookmarkStart w:name="z306" w:id="288"/>
    <w:p>
      <w:pPr>
        <w:spacing w:after="0"/>
        <w:ind w:left="0"/>
        <w:jc w:val="both"/>
      </w:pPr>
      <w:r>
        <w:rPr>
          <w:rFonts w:ascii="Times New Roman"/>
          <w:b w:val="false"/>
          <w:i w:val="false"/>
          <w:color w:val="000000"/>
          <w:sz w:val="28"/>
        </w:rPr>
        <w:t>
      93) Комитет құзыреті шеңберінде мемлекеттік ұйымдар педагогтерінің жалақысын есептеу қағидаларын әзірлеуге қатысу;</w:t>
      </w:r>
    </w:p>
    <w:bookmarkEnd w:id="288"/>
    <w:bookmarkStart w:name="z307" w:id="289"/>
    <w:p>
      <w:pPr>
        <w:spacing w:after="0"/>
        <w:ind w:left="0"/>
        <w:jc w:val="both"/>
      </w:pPr>
      <w:r>
        <w:rPr>
          <w:rFonts w:ascii="Times New Roman"/>
          <w:b w:val="false"/>
          <w:i w:val="false"/>
          <w:color w:val="000000"/>
          <w:sz w:val="28"/>
        </w:rPr>
        <w:t>
      94) Комитет құзыреті шеңберінде педагогтерді аттестаттаудан өту қағидаларын әзірлеуге қатысу;</w:t>
      </w:r>
    </w:p>
    <w:bookmarkEnd w:id="289"/>
    <w:bookmarkStart w:name="z308" w:id="290"/>
    <w:p>
      <w:pPr>
        <w:spacing w:after="0"/>
        <w:ind w:left="0"/>
        <w:jc w:val="both"/>
      </w:pPr>
      <w:r>
        <w:rPr>
          <w:rFonts w:ascii="Times New Roman"/>
          <w:b w:val="false"/>
          <w:i w:val="false"/>
          <w:color w:val="000000"/>
          <w:sz w:val="28"/>
        </w:rPr>
        <w:t>
      95) Комитет құзыреті шеңберінде білім беру сапасына халықаралық салыстырмалы зерттеулер жүргізуді үйлестіруді және білім беруді дамытудың жай-күйі туралы жыл сайынғы Ұлттық баяндаманы дайындауды, сондай-ақ "Ұлттық білім беру деректер қоры" ақпараттық жүйесінің ақпараттық қауіпсіздігін қалыптастыруды, сүйемелдеуді, жүйелік-техникалық қызмет көрсетуді, интеграциялауды және қамтамасыз етуді жүзеге асыратын мемлекет жүз пайыз қатысатын заңды тұлғаны айқындауға қатысу;</w:t>
      </w:r>
    </w:p>
    <w:bookmarkEnd w:id="290"/>
    <w:bookmarkStart w:name="z309" w:id="291"/>
    <w:p>
      <w:pPr>
        <w:spacing w:after="0"/>
        <w:ind w:left="0"/>
        <w:jc w:val="both"/>
      </w:pPr>
      <w:r>
        <w:rPr>
          <w:rFonts w:ascii="Times New Roman"/>
          <w:b w:val="false"/>
          <w:i w:val="false"/>
          <w:color w:val="000000"/>
          <w:sz w:val="28"/>
        </w:rPr>
        <w:t>
      96) Комитет құзыреті шеңберінде "Ұлттық білім беру деректер қоры" ақпараттық жүйесін қалыптастыру, сүйемелдеу, жүйелік-техникалық қызмет көрсету, интеграциялау және ақпараттық қауіпсіздікті қамтамасыз ету қағидаларын әзірлеуге қатысу;</w:t>
      </w:r>
    </w:p>
    <w:bookmarkEnd w:id="291"/>
    <w:bookmarkStart w:name="z310" w:id="292"/>
    <w:p>
      <w:pPr>
        <w:spacing w:after="0"/>
        <w:ind w:left="0"/>
        <w:jc w:val="both"/>
      </w:pPr>
      <w:r>
        <w:rPr>
          <w:rFonts w:ascii="Times New Roman"/>
          <w:b w:val="false"/>
          <w:i w:val="false"/>
          <w:color w:val="000000"/>
          <w:sz w:val="28"/>
        </w:rPr>
        <w:t>
      97) Комитет құзыреті шеңберінде баланы жәбірлеудің (қорқытудың) алдын алу қағидаларын әзірлеуге қатысу;</w:t>
      </w:r>
    </w:p>
    <w:bookmarkEnd w:id="292"/>
    <w:bookmarkStart w:name="z311" w:id="293"/>
    <w:p>
      <w:pPr>
        <w:spacing w:after="0"/>
        <w:ind w:left="0"/>
        <w:jc w:val="both"/>
      </w:pPr>
      <w:r>
        <w:rPr>
          <w:rFonts w:ascii="Times New Roman"/>
          <w:b w:val="false"/>
          <w:i w:val="false"/>
          <w:color w:val="000000"/>
          <w:sz w:val="28"/>
        </w:rPr>
        <w:t>
      98) ақпараттандыру саласындағы уәкілетті органмен келісім бойынша Қазақстан Республикасының заңнамасына сәйкес мемлекеттік қызметтер көрсету процестерін оңтайландыру және автоматтандыру жөніндегі комитеттің құзыреті шеңберінде шаралар қабылдау;</w:t>
      </w:r>
    </w:p>
    <w:bookmarkEnd w:id="293"/>
    <w:bookmarkStart w:name="z312" w:id="294"/>
    <w:p>
      <w:pPr>
        <w:spacing w:after="0"/>
        <w:ind w:left="0"/>
        <w:jc w:val="both"/>
      </w:pPr>
      <w:r>
        <w:rPr>
          <w:rFonts w:ascii="Times New Roman"/>
          <w:b w:val="false"/>
          <w:i w:val="false"/>
          <w:color w:val="000000"/>
          <w:sz w:val="28"/>
        </w:rPr>
        <w:t>
      99) Комитет құзыреті шеңберінде мемлекеттік және бюджеттік жоспарлау жөніндегі орталық уәкілетті органдармен келісім бойынша Министрліктің даму жоспарын әзірлеуге қатысу;</w:t>
      </w:r>
    </w:p>
    <w:bookmarkEnd w:id="294"/>
    <w:bookmarkStart w:name="z313" w:id="295"/>
    <w:p>
      <w:pPr>
        <w:spacing w:after="0"/>
        <w:ind w:left="0"/>
        <w:jc w:val="both"/>
      </w:pPr>
      <w:r>
        <w:rPr>
          <w:rFonts w:ascii="Times New Roman"/>
          <w:b w:val="false"/>
          <w:i w:val="false"/>
          <w:color w:val="000000"/>
          <w:sz w:val="28"/>
        </w:rPr>
        <w:t>
      100) жеке және заңды тұлғалар жолданымдарда (арыздарда, шағымдарда), сұрау салуларда, ұсыныстарда, үн қосулар мен хабарларда көтеретін жүйелі мәселелерді талдауды, мониторингілеуді және айқындауды жүзеге асыру;</w:t>
      </w:r>
    </w:p>
    <w:bookmarkEnd w:id="295"/>
    <w:bookmarkStart w:name="z314" w:id="296"/>
    <w:p>
      <w:pPr>
        <w:spacing w:after="0"/>
        <w:ind w:left="0"/>
        <w:jc w:val="both"/>
      </w:pPr>
      <w:r>
        <w:rPr>
          <w:rFonts w:ascii="Times New Roman"/>
          <w:b w:val="false"/>
          <w:i w:val="false"/>
          <w:color w:val="000000"/>
          <w:sz w:val="28"/>
        </w:rPr>
        <w:t>
      101)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асыру.</w:t>
      </w:r>
    </w:p>
    <w:bookmarkEnd w:id="296"/>
    <w:bookmarkStart w:name="z315" w:id="297"/>
    <w:p>
      <w:pPr>
        <w:spacing w:after="0"/>
        <w:ind w:left="0"/>
        <w:jc w:val="left"/>
      </w:pPr>
      <w:r>
        <w:rPr>
          <w:rFonts w:ascii="Times New Roman"/>
          <w:b/>
          <w:i w:val="false"/>
          <w:color w:val="000000"/>
        </w:rPr>
        <w:t xml:space="preserve"> 3-тарау. Комитет төрағасының мәртебесі мен өкілеттіктері</w:t>
      </w:r>
    </w:p>
    <w:bookmarkEnd w:id="297"/>
    <w:bookmarkStart w:name="z316" w:id="298"/>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функцияларын жүзеге асыруға дербес жауапты болатын Төраға жүзеге асырады.</w:t>
      </w:r>
    </w:p>
    <w:bookmarkEnd w:id="298"/>
    <w:bookmarkStart w:name="z317" w:id="299"/>
    <w:p>
      <w:pPr>
        <w:spacing w:after="0"/>
        <w:ind w:left="0"/>
        <w:jc w:val="both"/>
      </w:pPr>
      <w:r>
        <w:rPr>
          <w:rFonts w:ascii="Times New Roman"/>
          <w:b w:val="false"/>
          <w:i w:val="false"/>
          <w:color w:val="000000"/>
          <w:sz w:val="28"/>
        </w:rPr>
        <w:t>
      17. Комитет төрағасы Қазақстан Республикасының заңнамасында белгіленген тәртіппен қызметке тағайындалады және қызметтен босатылады.</w:t>
      </w:r>
    </w:p>
    <w:bookmarkEnd w:id="299"/>
    <w:bookmarkStart w:name="z318" w:id="300"/>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300"/>
    <w:bookmarkStart w:name="z319" w:id="301"/>
    <w:p>
      <w:pPr>
        <w:spacing w:after="0"/>
        <w:ind w:left="0"/>
        <w:jc w:val="both"/>
      </w:pPr>
      <w:r>
        <w:rPr>
          <w:rFonts w:ascii="Times New Roman"/>
          <w:b w:val="false"/>
          <w:i w:val="false"/>
          <w:color w:val="000000"/>
          <w:sz w:val="28"/>
        </w:rPr>
        <w:t>
      19. Комитет Төрағасының өкілеттігі:</w:t>
      </w:r>
    </w:p>
    <w:bookmarkEnd w:id="301"/>
    <w:bookmarkStart w:name="z320" w:id="302"/>
    <w:p>
      <w:pPr>
        <w:spacing w:after="0"/>
        <w:ind w:left="0"/>
        <w:jc w:val="both"/>
      </w:pPr>
      <w:r>
        <w:rPr>
          <w:rFonts w:ascii="Times New Roman"/>
          <w:b w:val="false"/>
          <w:i w:val="false"/>
          <w:color w:val="000000"/>
          <w:sz w:val="28"/>
        </w:rPr>
        <w:t>
      1) Министрліктің басшылығына Комитеттің құрылымы мен штат кестесі бойынша ұсыныстар береді;</w:t>
      </w:r>
    </w:p>
    <w:bookmarkEnd w:id="302"/>
    <w:bookmarkStart w:name="z321" w:id="303"/>
    <w:p>
      <w:pPr>
        <w:spacing w:after="0"/>
        <w:ind w:left="0"/>
        <w:jc w:val="both"/>
      </w:pPr>
      <w:r>
        <w:rPr>
          <w:rFonts w:ascii="Times New Roman"/>
          <w:b w:val="false"/>
          <w:i w:val="false"/>
          <w:color w:val="000000"/>
          <w:sz w:val="28"/>
        </w:rPr>
        <w:t>
      2) Министрліктің Аппарат басшысына Комитет қызметкерлерін іссапарға жіберу, біліктілігін арттыру, көтермелеу, оларға тәртіптік жазалар қолдану және алып тастау мәселелері бойынша ұсыныстар енгізеді;</w:t>
      </w:r>
    </w:p>
    <w:bookmarkEnd w:id="303"/>
    <w:bookmarkStart w:name="z322" w:id="304"/>
    <w:p>
      <w:pPr>
        <w:spacing w:after="0"/>
        <w:ind w:left="0"/>
        <w:jc w:val="both"/>
      </w:pPr>
      <w:r>
        <w:rPr>
          <w:rFonts w:ascii="Times New Roman"/>
          <w:b w:val="false"/>
          <w:i w:val="false"/>
          <w:color w:val="000000"/>
          <w:sz w:val="28"/>
        </w:rPr>
        <w:t>
      3) өз құзыретiне кiретiн мәселелер бойынша құқықтық актілер шығарады, Комитеттің барлық қызметкерлері үшін міндетті болып табылатын сұрақтар бойынша нұсқау береді;</w:t>
      </w:r>
    </w:p>
    <w:bookmarkEnd w:id="304"/>
    <w:bookmarkStart w:name="z323" w:id="305"/>
    <w:p>
      <w:pPr>
        <w:spacing w:after="0"/>
        <w:ind w:left="0"/>
        <w:jc w:val="both"/>
      </w:pPr>
      <w:r>
        <w:rPr>
          <w:rFonts w:ascii="Times New Roman"/>
          <w:b w:val="false"/>
          <w:i w:val="false"/>
          <w:color w:val="000000"/>
          <w:sz w:val="28"/>
        </w:rPr>
        <w:t>
      4) Қазақстан Республикасының қолданыстағы заңнамасына сәйкес мемлекеттік органдарда және өзге де ұйымдарда Комитеттің атынан өкілдік етеді;</w:t>
      </w:r>
    </w:p>
    <w:bookmarkEnd w:id="305"/>
    <w:bookmarkStart w:name="z324" w:id="306"/>
    <w:p>
      <w:pPr>
        <w:spacing w:after="0"/>
        <w:ind w:left="0"/>
        <w:jc w:val="both"/>
      </w:pPr>
      <w:r>
        <w:rPr>
          <w:rFonts w:ascii="Times New Roman"/>
          <w:b w:val="false"/>
          <w:i w:val="false"/>
          <w:color w:val="000000"/>
          <w:sz w:val="28"/>
        </w:rPr>
        <w:t>
      5) сыбайлас жемқорлыққа қарсы күресті күшейтуге бағытталған шараларды қабылдау жұмысына және мемлекеттік қызмет туралы заңнама талаптырн сақтауға басшылық жасайды, қызметкерлердің сыбайлас жемқорлыққа қарсы заңнамалар талаптарын сақтауын қамтамасыз етеді;</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қызметкерлердің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орындаушылық және еңбек тәртібін сақтауын бақылайды;</w:t>
      </w:r>
    </w:p>
    <w:bookmarkStart w:name="z326" w:id="307"/>
    <w:p>
      <w:pPr>
        <w:spacing w:after="0"/>
        <w:ind w:left="0"/>
        <w:jc w:val="both"/>
      </w:pPr>
      <w:r>
        <w:rPr>
          <w:rFonts w:ascii="Times New Roman"/>
          <w:b w:val="false"/>
          <w:i w:val="false"/>
          <w:color w:val="000000"/>
          <w:sz w:val="28"/>
        </w:rPr>
        <w:t xml:space="preserve">
      7) Комитет орынбасарларының, құрылымдық бөлімшелері басшыларының және қызметкерлерінің өкілеттіктері мен міндеттерін айқындайды; </w:t>
      </w:r>
    </w:p>
    <w:bookmarkEnd w:id="307"/>
    <w:bookmarkStart w:name="z327" w:id="308"/>
    <w:p>
      <w:pPr>
        <w:spacing w:after="0"/>
        <w:ind w:left="0"/>
        <w:jc w:val="both"/>
      </w:pPr>
      <w:r>
        <w:rPr>
          <w:rFonts w:ascii="Times New Roman"/>
          <w:b w:val="false"/>
          <w:i w:val="false"/>
          <w:color w:val="000000"/>
          <w:sz w:val="28"/>
        </w:rPr>
        <w:t>
      8) Қазақстан Республикасы заңдары мен Қазақстан Республикасы Президентінің актілеріне сәйкес өзге де өкілеттілікті жүзеге асырады.</w:t>
      </w:r>
    </w:p>
    <w:bookmarkEnd w:id="308"/>
    <w:bookmarkStart w:name="z328" w:id="309"/>
    <w:p>
      <w:pPr>
        <w:spacing w:after="0"/>
        <w:ind w:left="0"/>
        <w:jc w:val="both"/>
      </w:pPr>
      <w:r>
        <w:rPr>
          <w:rFonts w:ascii="Times New Roman"/>
          <w:b w:val="false"/>
          <w:i w:val="false"/>
          <w:color w:val="000000"/>
          <w:sz w:val="28"/>
        </w:rPr>
        <w:t>
      Төраға болмаған кезде оның өкілеттіктерін қолданыстағы заңнамаға сәйкес оны алмастыратын тұлға орындайды.</w:t>
      </w:r>
    </w:p>
    <w:bookmarkEnd w:id="309"/>
    <w:bookmarkStart w:name="z329" w:id="310"/>
    <w:p>
      <w:pPr>
        <w:spacing w:after="0"/>
        <w:ind w:left="0"/>
        <w:jc w:val="left"/>
      </w:pPr>
      <w:r>
        <w:rPr>
          <w:rFonts w:ascii="Times New Roman"/>
          <w:b/>
          <w:i w:val="false"/>
          <w:color w:val="000000"/>
        </w:rPr>
        <w:t xml:space="preserve"> 4-тарау. Комитеттің мүлкі</w:t>
      </w:r>
    </w:p>
    <w:bookmarkEnd w:id="310"/>
    <w:bookmarkStart w:name="z330" w:id="311"/>
    <w:p>
      <w:pPr>
        <w:spacing w:after="0"/>
        <w:ind w:left="0"/>
        <w:jc w:val="both"/>
      </w:pPr>
      <w:r>
        <w:rPr>
          <w:rFonts w:ascii="Times New Roman"/>
          <w:b w:val="false"/>
          <w:i w:val="false"/>
          <w:color w:val="000000"/>
          <w:sz w:val="28"/>
        </w:rPr>
        <w:t>
      20. Комитеттің заңнамада көзделген жағдайларда жедел басқару құқығында оқшауланған мүлкі болуы мүмкін.</w:t>
      </w:r>
    </w:p>
    <w:bookmarkEnd w:id="311"/>
    <w:bookmarkStart w:name="z331" w:id="312"/>
    <w:p>
      <w:pPr>
        <w:spacing w:after="0"/>
        <w:ind w:left="0"/>
        <w:jc w:val="both"/>
      </w:pPr>
      <w:r>
        <w:rPr>
          <w:rFonts w:ascii="Times New Roman"/>
          <w:b w:val="false"/>
          <w:i w:val="false"/>
          <w:color w:val="000000"/>
          <w:sz w:val="28"/>
        </w:rPr>
        <w:t>
      Комитеттің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қаражаттар есебінен қалыптастырылады.</w:t>
      </w:r>
    </w:p>
    <w:bookmarkEnd w:id="312"/>
    <w:bookmarkStart w:name="z332" w:id="313"/>
    <w:p>
      <w:pPr>
        <w:spacing w:after="0"/>
        <w:ind w:left="0"/>
        <w:jc w:val="both"/>
      </w:pPr>
      <w:r>
        <w:rPr>
          <w:rFonts w:ascii="Times New Roman"/>
          <w:b w:val="false"/>
          <w:i w:val="false"/>
          <w:color w:val="000000"/>
          <w:sz w:val="28"/>
        </w:rPr>
        <w:t>
      21. Комитетке бекітілген мүлік республикалық меншікке жатады.</w:t>
      </w:r>
    </w:p>
    <w:bookmarkEnd w:id="313"/>
    <w:bookmarkStart w:name="z333" w:id="314"/>
    <w:p>
      <w:pPr>
        <w:spacing w:after="0"/>
        <w:ind w:left="0"/>
        <w:jc w:val="both"/>
      </w:pPr>
      <w:r>
        <w:rPr>
          <w:rFonts w:ascii="Times New Roman"/>
          <w:b w:val="false"/>
          <w:i w:val="false"/>
          <w:color w:val="000000"/>
          <w:sz w:val="28"/>
        </w:rPr>
        <w:t>
      22. Егер заңнамада өзгеше көзделмесе,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билік етуге құқығы жоқ.</w:t>
      </w:r>
    </w:p>
    <w:bookmarkEnd w:id="314"/>
    <w:bookmarkStart w:name="z334" w:id="315"/>
    <w:p>
      <w:pPr>
        <w:spacing w:after="0"/>
        <w:ind w:left="0"/>
        <w:jc w:val="left"/>
      </w:pPr>
      <w:r>
        <w:rPr>
          <w:rFonts w:ascii="Times New Roman"/>
          <w:b/>
          <w:i w:val="false"/>
          <w:color w:val="000000"/>
        </w:rPr>
        <w:t xml:space="preserve"> 5-тарау. Комитетті қайта ұйымдастыру және тарату</w:t>
      </w:r>
    </w:p>
    <w:bookmarkEnd w:id="315"/>
    <w:bookmarkStart w:name="z335" w:id="316"/>
    <w:p>
      <w:pPr>
        <w:spacing w:after="0"/>
        <w:ind w:left="0"/>
        <w:jc w:val="both"/>
      </w:pPr>
      <w:r>
        <w:rPr>
          <w:rFonts w:ascii="Times New Roman"/>
          <w:b w:val="false"/>
          <w:i w:val="false"/>
          <w:color w:val="000000"/>
          <w:sz w:val="28"/>
        </w:rPr>
        <w:t>
      23. Комитетті қайта ұйымдастыру және тарату Қазақстан Республикасының заңнамасына сәйкес жүзеге асырылады.</w:t>
      </w:r>
    </w:p>
    <w:bookmarkEnd w:id="316"/>
    <w:bookmarkStart w:name="z336" w:id="317"/>
    <w:p>
      <w:pPr>
        <w:spacing w:after="0"/>
        <w:ind w:left="0"/>
        <w:jc w:val="both"/>
      </w:pPr>
      <w:r>
        <w:rPr>
          <w:rFonts w:ascii="Times New Roman"/>
          <w:b w:val="false"/>
          <w:i w:val="false"/>
          <w:color w:val="000000"/>
          <w:sz w:val="28"/>
        </w:rPr>
        <w:t>
      __________________________</w:t>
      </w:r>
    </w:p>
    <w:bookmarkEnd w:id="31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 " _________</w:t>
            </w:r>
            <w:r>
              <w:br/>
            </w:r>
            <w:r>
              <w:rPr>
                <w:rFonts w:ascii="Times New Roman"/>
                <w:b w:val="false"/>
                <w:i w:val="false"/>
                <w:color w:val="000000"/>
                <w:sz w:val="20"/>
              </w:rPr>
              <w:t>№ _____бұйрығына</w:t>
            </w:r>
            <w:r>
              <w:br/>
            </w:r>
            <w:r>
              <w:rPr>
                <w:rFonts w:ascii="Times New Roman"/>
                <w:b w:val="false"/>
                <w:i w:val="false"/>
                <w:color w:val="000000"/>
                <w:sz w:val="20"/>
              </w:rPr>
              <w:t>3-қосымшасы</w:t>
            </w:r>
          </w:p>
        </w:tc>
      </w:tr>
    </w:tbl>
    <w:bookmarkStart w:name="z338" w:id="318"/>
    <w:p>
      <w:pPr>
        <w:spacing w:after="0"/>
        <w:ind w:left="0"/>
        <w:jc w:val="left"/>
      </w:pPr>
      <w:r>
        <w:rPr>
          <w:rFonts w:ascii="Times New Roman"/>
          <w:b/>
          <w:i w:val="false"/>
          <w:color w:val="000000"/>
        </w:rPr>
        <w:t xml:space="preserve"> "Қазақстан Республикасы Оқу-ағарту министрлігінің  Білім саласында сапаны қамтамасыз ету комитеті" республикалық мемлекеттік мекемесі туралы Ереже</w:t>
      </w:r>
    </w:p>
    <w:bookmarkEnd w:id="318"/>
    <w:bookmarkStart w:name="z339" w:id="319"/>
    <w:p>
      <w:pPr>
        <w:spacing w:after="0"/>
        <w:ind w:left="0"/>
        <w:jc w:val="left"/>
      </w:pPr>
      <w:r>
        <w:rPr>
          <w:rFonts w:ascii="Times New Roman"/>
          <w:b/>
          <w:i w:val="false"/>
          <w:color w:val="000000"/>
        </w:rPr>
        <w:t xml:space="preserve"> 1-тарау. Жалпы ережелер</w:t>
      </w:r>
    </w:p>
    <w:bookmarkEnd w:id="319"/>
    <w:bookmarkStart w:name="z340" w:id="320"/>
    <w:p>
      <w:pPr>
        <w:spacing w:after="0"/>
        <w:ind w:left="0"/>
        <w:jc w:val="both"/>
      </w:pPr>
      <w:r>
        <w:rPr>
          <w:rFonts w:ascii="Times New Roman"/>
          <w:b w:val="false"/>
          <w:i w:val="false"/>
          <w:color w:val="000000"/>
          <w:sz w:val="28"/>
        </w:rPr>
        <w:t>
      1. Қазақстан Республикасы Оқу-ағарту министрлігінің Білім саласында сапаны қамтамасыз ету комитеті (бұдан әрі – Комитет) Қазақстан Республикасы Оқу-ағарту министрлігінің (бұдан әрі – Министрлік) құзыреті шегінде мектепке дейінгі тәрбие мен оқыту, бастауыш, негізгі орта, жалпы орта, техникалық және кәсіптік, орта білімнен кейінгі білім беру деңгейлерінде, қосымша білім беру, балалар мен педагогтердің құқықтарын қорғау саласында, Қазақстан Республикасының білім беру саласындағы заңнамасының талаптарын сақтау жөніндегі қызметіне қатысты іске асыру және бақылау функцияларын жүзеге асыратын ведомство болып табылады, сондай-ақ ведомствоның құзыреті шегінде Министрліктің стратегиялық функцияларын орындауға қатысады.</w:t>
      </w:r>
    </w:p>
    <w:bookmarkEnd w:id="320"/>
    <w:bookmarkStart w:name="z341" w:id="321"/>
    <w:p>
      <w:pPr>
        <w:spacing w:after="0"/>
        <w:ind w:left="0"/>
        <w:jc w:val="both"/>
      </w:pPr>
      <w:r>
        <w:rPr>
          <w:rFonts w:ascii="Times New Roman"/>
          <w:b w:val="false"/>
          <w:i w:val="false"/>
          <w:color w:val="000000"/>
          <w:sz w:val="28"/>
        </w:rPr>
        <w:t xml:space="preserve">
      2. Комитет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321"/>
    <w:bookmarkStart w:name="z342" w:id="322"/>
    <w:p>
      <w:pPr>
        <w:spacing w:after="0"/>
        <w:ind w:left="0"/>
        <w:jc w:val="both"/>
      </w:pPr>
      <w:r>
        <w:rPr>
          <w:rFonts w:ascii="Times New Roman"/>
          <w:b w:val="false"/>
          <w:i w:val="false"/>
          <w:color w:val="000000"/>
          <w:sz w:val="28"/>
        </w:rPr>
        <w:t xml:space="preserve">
      3. Комитет мемлекеттік мекеме ұйымдық-құқықтық нысанындағы заңды тұлға болып табылады, оның өз атауы мемлекеттік тілде көрсетілген мөрлері мен мөртаңбалары, белгіленген үлгідегі бланкілері, Қазақстан Республикасының заңнамасына сәйкес қазынашылық органдарында шоттары болады. </w:t>
      </w:r>
    </w:p>
    <w:bookmarkEnd w:id="322"/>
    <w:bookmarkStart w:name="z343" w:id="323"/>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323"/>
    <w:bookmarkStart w:name="z344" w:id="324"/>
    <w:p>
      <w:pPr>
        <w:spacing w:after="0"/>
        <w:ind w:left="0"/>
        <w:jc w:val="both"/>
      </w:pPr>
      <w:r>
        <w:rPr>
          <w:rFonts w:ascii="Times New Roman"/>
          <w:b w:val="false"/>
          <w:i w:val="false"/>
          <w:color w:val="000000"/>
          <w:sz w:val="28"/>
        </w:rPr>
        <w:t>
      5. Комитетке Қазақстан Республикасының заңнамасына сәйкес уәкілеттік берілген болса, ол мемлекеттің атынан азаматтық-құқықтық қатынастардың тарапы болуға құқылы.</w:t>
      </w:r>
    </w:p>
    <w:bookmarkEnd w:id="324"/>
    <w:bookmarkStart w:name="z345" w:id="325"/>
    <w:p>
      <w:pPr>
        <w:spacing w:after="0"/>
        <w:ind w:left="0"/>
        <w:jc w:val="both"/>
      </w:pPr>
      <w:r>
        <w:rPr>
          <w:rFonts w:ascii="Times New Roman"/>
          <w:b w:val="false"/>
          <w:i w:val="false"/>
          <w:color w:val="000000"/>
          <w:sz w:val="28"/>
        </w:rPr>
        <w:t xml:space="preserve">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 </w:t>
      </w:r>
    </w:p>
    <w:bookmarkEnd w:id="325"/>
    <w:bookmarkStart w:name="z346" w:id="326"/>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326"/>
    <w:bookmarkStart w:name="z347" w:id="327"/>
    <w:p>
      <w:pPr>
        <w:spacing w:after="0"/>
        <w:ind w:left="0"/>
        <w:jc w:val="both"/>
      </w:pPr>
      <w:r>
        <w:rPr>
          <w:rFonts w:ascii="Times New Roman"/>
          <w:b w:val="false"/>
          <w:i w:val="false"/>
          <w:color w:val="000000"/>
          <w:sz w:val="28"/>
        </w:rPr>
        <w:t>
      8. Комитеттің орналасқан жері: Қазақстан Республикасы 010000, Астана қаласы, "Есіл" ауданы, Мәңгілік Ел даңғылы, № 8 үй, №11 кіреберіс.</w:t>
      </w:r>
    </w:p>
    <w:bookmarkEnd w:id="327"/>
    <w:bookmarkStart w:name="z348" w:id="328"/>
    <w:p>
      <w:pPr>
        <w:spacing w:after="0"/>
        <w:ind w:left="0"/>
        <w:jc w:val="both"/>
      </w:pPr>
      <w:r>
        <w:rPr>
          <w:rFonts w:ascii="Times New Roman"/>
          <w:b w:val="false"/>
          <w:i w:val="false"/>
          <w:color w:val="000000"/>
          <w:sz w:val="28"/>
        </w:rPr>
        <w:t>
      9. Мемлекеттік органның толық атауы – "Қазақстан Республикасы Оқу-ағарту министрлігінің Білім саласында сапаны қамтамасыз ету комитеті" республикалық мемлекеттік мекемесі.</w:t>
      </w:r>
    </w:p>
    <w:bookmarkEnd w:id="328"/>
    <w:bookmarkStart w:name="z349" w:id="329"/>
    <w:p>
      <w:pPr>
        <w:spacing w:after="0"/>
        <w:ind w:left="0"/>
        <w:jc w:val="both"/>
      </w:pPr>
      <w:r>
        <w:rPr>
          <w:rFonts w:ascii="Times New Roman"/>
          <w:b w:val="false"/>
          <w:i w:val="false"/>
          <w:color w:val="000000"/>
          <w:sz w:val="28"/>
        </w:rPr>
        <w:t xml:space="preserve">
      10. Осы Ереже Комитеттің құрылтай құжаты болып табылады. </w:t>
      </w:r>
    </w:p>
    <w:bookmarkEnd w:id="329"/>
    <w:bookmarkStart w:name="z350" w:id="330"/>
    <w:p>
      <w:pPr>
        <w:spacing w:after="0"/>
        <w:ind w:left="0"/>
        <w:jc w:val="both"/>
      </w:pPr>
      <w:r>
        <w:rPr>
          <w:rFonts w:ascii="Times New Roman"/>
          <w:b w:val="false"/>
          <w:i w:val="false"/>
          <w:color w:val="000000"/>
          <w:sz w:val="28"/>
        </w:rPr>
        <w:t xml:space="preserve">
      11. Комитеттің қызметін қаржыландыру республикалық бюджеттен жүзеге асырылады. </w:t>
      </w:r>
    </w:p>
    <w:bookmarkEnd w:id="330"/>
    <w:bookmarkStart w:name="z351" w:id="331"/>
    <w:p>
      <w:pPr>
        <w:spacing w:after="0"/>
        <w:ind w:left="0"/>
        <w:jc w:val="both"/>
      </w:pPr>
      <w:r>
        <w:rPr>
          <w:rFonts w:ascii="Times New Roman"/>
          <w:b w:val="false"/>
          <w:i w:val="false"/>
          <w:color w:val="000000"/>
          <w:sz w:val="28"/>
        </w:rPr>
        <w:t xml:space="preserve">
      12. Комитетке кәсіпкерлік субъектілерімен Комитеттің функциялары болып табылатын міндеттерді орындау тұрғысынан шарттық қатынастар жасауға тыйым салынады. </w:t>
      </w:r>
    </w:p>
    <w:bookmarkEnd w:id="331"/>
    <w:bookmarkStart w:name="z352" w:id="332"/>
    <w:p>
      <w:pPr>
        <w:spacing w:after="0"/>
        <w:ind w:left="0"/>
        <w:jc w:val="both"/>
      </w:pPr>
      <w:r>
        <w:rPr>
          <w:rFonts w:ascii="Times New Roman"/>
          <w:b w:val="false"/>
          <w:i w:val="false"/>
          <w:color w:val="000000"/>
          <w:sz w:val="28"/>
        </w:rPr>
        <w:t xml:space="preserve">
      Егер Комитетке Қазақстан Республикасының заңнамалық актілермен кірістер әкелетін қызметті жүзеге асыру құқығы берілсе, онда мұндай қызметтен алынған кірістер республикалық бюджеттің кірісіне жіберіледі. </w:t>
      </w:r>
    </w:p>
    <w:bookmarkEnd w:id="332"/>
    <w:bookmarkStart w:name="z353" w:id="333"/>
    <w:p>
      <w:pPr>
        <w:spacing w:after="0"/>
        <w:ind w:left="0"/>
        <w:jc w:val="left"/>
      </w:pPr>
      <w:r>
        <w:rPr>
          <w:rFonts w:ascii="Times New Roman"/>
          <w:b/>
          <w:i w:val="false"/>
          <w:color w:val="000000"/>
        </w:rPr>
        <w:t xml:space="preserve"> 2-тарау. Комитеттің мақсаттары, құқықтары мен міндеттері, функциялары</w:t>
      </w:r>
    </w:p>
    <w:bookmarkEnd w:id="333"/>
    <w:bookmarkStart w:name="z354" w:id="334"/>
    <w:p>
      <w:pPr>
        <w:spacing w:after="0"/>
        <w:ind w:left="0"/>
        <w:jc w:val="both"/>
      </w:pPr>
      <w:r>
        <w:rPr>
          <w:rFonts w:ascii="Times New Roman"/>
          <w:b w:val="false"/>
          <w:i w:val="false"/>
          <w:color w:val="000000"/>
          <w:sz w:val="28"/>
        </w:rPr>
        <w:t>
      13. Мақсаттары:</w:t>
      </w:r>
    </w:p>
    <w:bookmarkEnd w:id="334"/>
    <w:bookmarkStart w:name="z355" w:id="335"/>
    <w:p>
      <w:pPr>
        <w:spacing w:after="0"/>
        <w:ind w:left="0"/>
        <w:jc w:val="both"/>
      </w:pPr>
      <w:r>
        <w:rPr>
          <w:rFonts w:ascii="Times New Roman"/>
          <w:b w:val="false"/>
          <w:i w:val="false"/>
          <w:color w:val="000000"/>
          <w:sz w:val="28"/>
        </w:rPr>
        <w:t>
      1) ведомствоның құзыреті шегінде мектепке дейінгі тәрбие мен оқыту, орта, техникалық және кәсіптік, орта білімнен кейінгі білім беру саласында бірыңғай мемлекеттік саясатты қалыптастыруға және іске асыруға қатысуы;</w:t>
      </w:r>
    </w:p>
    <w:bookmarkEnd w:id="335"/>
    <w:bookmarkStart w:name="z356" w:id="336"/>
    <w:p>
      <w:pPr>
        <w:spacing w:after="0"/>
        <w:ind w:left="0"/>
        <w:jc w:val="both"/>
      </w:pPr>
      <w:r>
        <w:rPr>
          <w:rFonts w:ascii="Times New Roman"/>
          <w:b w:val="false"/>
          <w:i w:val="false"/>
          <w:color w:val="000000"/>
          <w:sz w:val="28"/>
        </w:rPr>
        <w:t>
      2) білім беру жүйесінің сапасын сырттай бағалау, мемлекеттік бақылау жүргізу жолымен мектепке дейінгі тәрбие мен оқыту, орта, техникалық және кәсіптік, орта білімнен кейінгі білім беру ұйымдары көрсететін білім беру қызметтерінің жоғары сапасын қамтамасыз ету мақсатында білім беру саласында мемлекеттік реттеуді жүзеге асыруы.</w:t>
      </w:r>
    </w:p>
    <w:bookmarkEnd w:id="336"/>
    <w:bookmarkStart w:name="z357" w:id="337"/>
    <w:p>
      <w:pPr>
        <w:spacing w:after="0"/>
        <w:ind w:left="0"/>
        <w:jc w:val="both"/>
      </w:pPr>
      <w:r>
        <w:rPr>
          <w:rFonts w:ascii="Times New Roman"/>
          <w:b w:val="false"/>
          <w:i w:val="false"/>
          <w:color w:val="000000"/>
          <w:sz w:val="28"/>
        </w:rPr>
        <w:t>
      14. Құқықтары мен міндеттері:</w:t>
      </w:r>
    </w:p>
    <w:bookmarkEnd w:id="337"/>
    <w:bookmarkStart w:name="z358" w:id="338"/>
    <w:p>
      <w:pPr>
        <w:spacing w:after="0"/>
        <w:ind w:left="0"/>
        <w:jc w:val="both"/>
      </w:pPr>
      <w:r>
        <w:rPr>
          <w:rFonts w:ascii="Times New Roman"/>
          <w:b w:val="false"/>
          <w:i w:val="false"/>
          <w:color w:val="000000"/>
          <w:sz w:val="28"/>
        </w:rPr>
        <w:t>
      1) заңнамада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338"/>
    <w:bookmarkStart w:name="z359" w:id="339"/>
    <w:p>
      <w:pPr>
        <w:spacing w:after="0"/>
        <w:ind w:left="0"/>
        <w:jc w:val="both"/>
      </w:pPr>
      <w:r>
        <w:rPr>
          <w:rFonts w:ascii="Times New Roman"/>
          <w:b w:val="false"/>
          <w:i w:val="false"/>
          <w:color w:val="000000"/>
          <w:sz w:val="28"/>
        </w:rPr>
        <w:t>
      2) Комитеттің құзыретіне кіретін мәселелер бойынша қолданыстағы заңнаманы қолдану жөніндегі түсіндірмелер мен түсініктемелер беру;</w:t>
      </w:r>
    </w:p>
    <w:bookmarkEnd w:id="339"/>
    <w:bookmarkStart w:name="z360" w:id="340"/>
    <w:p>
      <w:pPr>
        <w:spacing w:after="0"/>
        <w:ind w:left="0"/>
        <w:jc w:val="both"/>
      </w:pPr>
      <w:r>
        <w:rPr>
          <w:rFonts w:ascii="Times New Roman"/>
          <w:b w:val="false"/>
          <w:i w:val="false"/>
          <w:color w:val="000000"/>
          <w:sz w:val="28"/>
        </w:rPr>
        <w:t>
      3) өз құзыреті шегінде консультативтік-кеңесші және сарапшылық комиссиялар құру;</w:t>
      </w:r>
    </w:p>
    <w:bookmarkEnd w:id="340"/>
    <w:bookmarkStart w:name="z361" w:id="341"/>
    <w:p>
      <w:pPr>
        <w:spacing w:after="0"/>
        <w:ind w:left="0"/>
        <w:jc w:val="both"/>
      </w:pPr>
      <w:r>
        <w:rPr>
          <w:rFonts w:ascii="Times New Roman"/>
          <w:b w:val="false"/>
          <w:i w:val="false"/>
          <w:color w:val="000000"/>
          <w:sz w:val="28"/>
        </w:rPr>
        <w:t>
      4) Комитет қызметкерлерінің біліктілігін арттыруды және қайта даярлауды жүзеге асыру;</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 </w:t>
      </w:r>
      <w:r>
        <w:rPr>
          <w:rFonts w:ascii="Times New Roman"/>
          <w:b w:val="false"/>
          <w:i w:val="false"/>
          <w:color w:val="000000"/>
          <w:sz w:val="28"/>
        </w:rPr>
        <w:t>Еңбек кодексінің</w:t>
      </w:r>
      <w:r>
        <w:rPr>
          <w:rFonts w:ascii="Times New Roman"/>
          <w:b w:val="false"/>
          <w:i w:val="false"/>
          <w:color w:val="000000"/>
          <w:sz w:val="28"/>
        </w:rPr>
        <w:t xml:space="preserve"> және мемлекеттік қызмет туралы заңнамасында қарастырылған тәртіппен қызметкерлерді көтермелеу, оларға тәртіптік жазалар қолдану және мерзімінен бұрын алу, қызметкерлерді материалдық жауапкершілікке тарту бойынша ұсыныс жолдау;</w:t>
      </w:r>
    </w:p>
    <w:bookmarkStart w:name="z363" w:id="342"/>
    <w:p>
      <w:pPr>
        <w:spacing w:after="0"/>
        <w:ind w:left="0"/>
        <w:jc w:val="both"/>
      </w:pPr>
      <w:r>
        <w:rPr>
          <w:rFonts w:ascii="Times New Roman"/>
          <w:b w:val="false"/>
          <w:i w:val="false"/>
          <w:color w:val="000000"/>
          <w:sz w:val="28"/>
        </w:rPr>
        <w:t>
      6) құзыреті шегінде Қазақстан Республикасының нормативтік құқықтық актілері мен халықаралық шарттарының жобаларын әзірлеуге қатысу;</w:t>
      </w:r>
    </w:p>
    <w:bookmarkEnd w:id="342"/>
    <w:bookmarkStart w:name="z364" w:id="343"/>
    <w:p>
      <w:pPr>
        <w:spacing w:after="0"/>
        <w:ind w:left="0"/>
        <w:jc w:val="both"/>
      </w:pPr>
      <w:r>
        <w:rPr>
          <w:rFonts w:ascii="Times New Roman"/>
          <w:b w:val="false"/>
          <w:i w:val="false"/>
          <w:color w:val="000000"/>
          <w:sz w:val="28"/>
        </w:rPr>
        <w:t>
      7) ведомстволардың аумақтық бөлімшелеріне орындалуы міндетті нұсқаулар беру;</w:t>
      </w:r>
    </w:p>
    <w:bookmarkEnd w:id="343"/>
    <w:bookmarkStart w:name="z365" w:id="344"/>
    <w:p>
      <w:pPr>
        <w:spacing w:after="0"/>
        <w:ind w:left="0"/>
        <w:jc w:val="both"/>
      </w:pPr>
      <w:r>
        <w:rPr>
          <w:rFonts w:ascii="Times New Roman"/>
          <w:b w:val="false"/>
          <w:i w:val="false"/>
          <w:color w:val="000000"/>
          <w:sz w:val="28"/>
        </w:rPr>
        <w:t>
      8) Қазақстан Республикасының әкімшілік құқық бұзушылық туралы заңнамасында көзделген тәртіппен әкімшілік құқық бұзушылық туралы істерді қарау, олар бойынша хаттамалар жасау және әкімшілік жазалар қолдану;</w:t>
      </w:r>
    </w:p>
    <w:bookmarkEnd w:id="344"/>
    <w:bookmarkStart w:name="z366" w:id="345"/>
    <w:p>
      <w:pPr>
        <w:spacing w:after="0"/>
        <w:ind w:left="0"/>
        <w:jc w:val="both"/>
      </w:pPr>
      <w:r>
        <w:rPr>
          <w:rFonts w:ascii="Times New Roman"/>
          <w:b w:val="false"/>
          <w:i w:val="false"/>
          <w:color w:val="000000"/>
          <w:sz w:val="28"/>
        </w:rPr>
        <w:t>
      9) тексерілетін субъектілерге бақылау жүргізу кезінде мемлекеттiк органдардың және ведомстволық бағынысты ұйымдардың мамандарын, консультанттарын және сарапшыларын тарту;</w:t>
      </w:r>
    </w:p>
    <w:bookmarkEnd w:id="345"/>
    <w:bookmarkStart w:name="z367" w:id="346"/>
    <w:p>
      <w:pPr>
        <w:spacing w:after="0"/>
        <w:ind w:left="0"/>
        <w:jc w:val="both"/>
      </w:pPr>
      <w:r>
        <w:rPr>
          <w:rFonts w:ascii="Times New Roman"/>
          <w:b w:val="false"/>
          <w:i w:val="false"/>
          <w:color w:val="000000"/>
          <w:sz w:val="28"/>
        </w:rPr>
        <w:t>
      10) Қазақстан Республикасының заңнамасына сәйкес Комитеттің құқықтары мен мүдделерін қорғау мақсатында сотқа жүгіну, талап-арыз беру;</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тәртіппен Комитеттің құзыретіне кіретін мәселелер бойынша жеке және заңды тұлғалардың өтініштерін қарау;</w:t>
      </w:r>
    </w:p>
    <w:bookmarkStart w:name="z369" w:id="347"/>
    <w:p>
      <w:pPr>
        <w:spacing w:after="0"/>
        <w:ind w:left="0"/>
        <w:jc w:val="both"/>
      </w:pPr>
      <w:r>
        <w:rPr>
          <w:rFonts w:ascii="Times New Roman"/>
          <w:b w:val="false"/>
          <w:i w:val="false"/>
          <w:color w:val="000000"/>
          <w:sz w:val="28"/>
        </w:rPr>
        <w:t>
      12)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етпеуге;</w:t>
      </w:r>
    </w:p>
    <w:bookmarkEnd w:id="347"/>
    <w:bookmarkStart w:name="z370" w:id="348"/>
    <w:p>
      <w:pPr>
        <w:spacing w:after="0"/>
        <w:ind w:left="0"/>
        <w:jc w:val="both"/>
      </w:pPr>
      <w:r>
        <w:rPr>
          <w:rFonts w:ascii="Times New Roman"/>
          <w:b w:val="false"/>
          <w:i w:val="false"/>
          <w:color w:val="000000"/>
          <w:sz w:val="28"/>
        </w:rPr>
        <w:t>
      13) Қазақстан Республикасының заңнамалық актілерінде айқындалған тәртіппен басқа мемлекеттік органдармен, халықаралық ұйымдармен өзара іс-қимыл жасау;</w:t>
      </w:r>
    </w:p>
    <w:bookmarkEnd w:id="348"/>
    <w:bookmarkStart w:name="z371" w:id="349"/>
    <w:p>
      <w:pPr>
        <w:spacing w:after="0"/>
        <w:ind w:left="0"/>
        <w:jc w:val="both"/>
      </w:pPr>
      <w:r>
        <w:rPr>
          <w:rFonts w:ascii="Times New Roman"/>
          <w:b w:val="false"/>
          <w:i w:val="false"/>
          <w:color w:val="000000"/>
          <w:sz w:val="28"/>
        </w:rPr>
        <w:t>
      14) мемлекеттік қызмет көрсетуге қойылатын негізгі талаптар тізбесінің қолжетімділігін қамтамасыз ету;</w:t>
      </w:r>
    </w:p>
    <w:bookmarkEnd w:id="349"/>
    <w:bookmarkStart w:name="z372" w:id="350"/>
    <w:p>
      <w:pPr>
        <w:spacing w:after="0"/>
        <w:ind w:left="0"/>
        <w:jc w:val="both"/>
      </w:pPr>
      <w:r>
        <w:rPr>
          <w:rFonts w:ascii="Times New Roman"/>
          <w:b w:val="false"/>
          <w:i w:val="false"/>
          <w:color w:val="000000"/>
          <w:sz w:val="28"/>
        </w:rPr>
        <w:t>
      15) мемлекеттік қызметтерді көрсету бойынша мемлекеттік қызметтерді көрсету тәртібі туралы тұтынушыларды ақпараттандыру;</w:t>
      </w:r>
    </w:p>
    <w:bookmarkEnd w:id="350"/>
    <w:bookmarkStart w:name="z373" w:id="351"/>
    <w:p>
      <w:pPr>
        <w:spacing w:after="0"/>
        <w:ind w:left="0"/>
        <w:jc w:val="both"/>
      </w:pPr>
      <w:r>
        <w:rPr>
          <w:rFonts w:ascii="Times New Roman"/>
          <w:b w:val="false"/>
          <w:i w:val="false"/>
          <w:color w:val="000000"/>
          <w:sz w:val="28"/>
        </w:rPr>
        <w:t>
      16) мемлекеттік қызметті көрсету саласындағы уәкілетті органдарға тиісті ақпарат ұсыну;</w:t>
      </w:r>
    </w:p>
    <w:bookmarkEnd w:id="351"/>
    <w:bookmarkStart w:name="z374" w:id="352"/>
    <w:p>
      <w:pPr>
        <w:spacing w:after="0"/>
        <w:ind w:left="0"/>
        <w:jc w:val="both"/>
      </w:pPr>
      <w:r>
        <w:rPr>
          <w:rFonts w:ascii="Times New Roman"/>
          <w:b w:val="false"/>
          <w:i w:val="false"/>
          <w:color w:val="000000"/>
          <w:sz w:val="28"/>
        </w:rPr>
        <w:t>
      17) Қазақстан Республикасының заңнамасына сәйкес өзге де құқытар мен міндеттерді жүзеге асыру.</w:t>
      </w:r>
    </w:p>
    <w:bookmarkEnd w:id="352"/>
    <w:bookmarkStart w:name="z375" w:id="353"/>
    <w:p>
      <w:pPr>
        <w:spacing w:after="0"/>
        <w:ind w:left="0"/>
        <w:jc w:val="both"/>
      </w:pPr>
      <w:r>
        <w:rPr>
          <w:rFonts w:ascii="Times New Roman"/>
          <w:b w:val="false"/>
          <w:i w:val="false"/>
          <w:color w:val="000000"/>
          <w:sz w:val="28"/>
        </w:rPr>
        <w:t>
      15. Функциялары:</w:t>
      </w:r>
    </w:p>
    <w:bookmarkEnd w:id="353"/>
    <w:bookmarkStart w:name="z376" w:id="354"/>
    <w:p>
      <w:pPr>
        <w:spacing w:after="0"/>
        <w:ind w:left="0"/>
        <w:jc w:val="both"/>
      </w:pPr>
      <w:r>
        <w:rPr>
          <w:rFonts w:ascii="Times New Roman"/>
          <w:b w:val="false"/>
          <w:i w:val="false"/>
          <w:color w:val="000000"/>
          <w:sz w:val="28"/>
        </w:rPr>
        <w:t>
      1) білім беру саласында азаматтардың конституциялық құқықтары мен бостандықтарын сақтауды қамтамасыз ету;</w:t>
      </w:r>
    </w:p>
    <w:bookmarkEnd w:id="354"/>
    <w:bookmarkStart w:name="z377" w:id="355"/>
    <w:p>
      <w:pPr>
        <w:spacing w:after="0"/>
        <w:ind w:left="0"/>
        <w:jc w:val="both"/>
      </w:pPr>
      <w:r>
        <w:rPr>
          <w:rFonts w:ascii="Times New Roman"/>
          <w:b w:val="false"/>
          <w:i w:val="false"/>
          <w:color w:val="000000"/>
          <w:sz w:val="28"/>
        </w:rPr>
        <w:t>
      2) Комитеттің өкілеттіктеріне жататын мәселелер бойынша жергілікті атқарушы органдардың қызметін бақылау функцияларын жүзеге асыру;</w:t>
      </w:r>
    </w:p>
    <w:bookmarkEnd w:id="355"/>
    <w:bookmarkStart w:name="z378" w:id="356"/>
    <w:p>
      <w:pPr>
        <w:spacing w:after="0"/>
        <w:ind w:left="0"/>
        <w:jc w:val="both"/>
      </w:pPr>
      <w:r>
        <w:rPr>
          <w:rFonts w:ascii="Times New Roman"/>
          <w:b w:val="false"/>
          <w:i w:val="false"/>
          <w:color w:val="000000"/>
          <w:sz w:val="28"/>
        </w:rPr>
        <w:t>
      3) бастауыш, негізгі орта, жалпы орта білім, техникалық және кәсіптік, орта білімнен кейінгі білім беру үшін біліктіліктер бойынша, әскери, арнаулы оқу орындары үшін мамандықтардың топтары бойынша білім беру ұйымдарының білім беру қызметіне қойылатын біліктілік талаптарын және оларға сәйкестікті растайтын құжаттар тізбесін әзірлеу;</w:t>
      </w:r>
    </w:p>
    <w:bookmarkEnd w:id="356"/>
    <w:bookmarkStart w:name="z379" w:id="357"/>
    <w:p>
      <w:pPr>
        <w:spacing w:after="0"/>
        <w:ind w:left="0"/>
        <w:jc w:val="both"/>
      </w:pPr>
      <w:r>
        <w:rPr>
          <w:rFonts w:ascii="Times New Roman"/>
          <w:b w:val="false"/>
          <w:i w:val="false"/>
          <w:color w:val="000000"/>
          <w:sz w:val="28"/>
        </w:rPr>
        <w:t>
      4) рухани білім беруге арналған жұмыс істеу қағидаларына сәйкес рұқсаттар мен хабарламалардың мемлекеттік ақпараттық жүйесі арқылы білім беру қызметімен айналысуға лицензиялауды электрондық түрде жүзеге асыру;</w:t>
      </w:r>
    </w:p>
    <w:bookmarkEnd w:id="357"/>
    <w:bookmarkStart w:name="z380" w:id="358"/>
    <w:p>
      <w:pPr>
        <w:spacing w:after="0"/>
        <w:ind w:left="0"/>
        <w:jc w:val="both"/>
      </w:pPr>
      <w:r>
        <w:rPr>
          <w:rFonts w:ascii="Times New Roman"/>
          <w:b w:val="false"/>
          <w:i w:val="false"/>
          <w:color w:val="000000"/>
          <w:sz w:val="28"/>
        </w:rPr>
        <w:t xml:space="preserve">
      5)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 </w:t>
      </w:r>
    </w:p>
    <w:bookmarkEnd w:id="358"/>
    <w:bookmarkStart w:name="z381" w:id="359"/>
    <w:p>
      <w:pPr>
        <w:spacing w:after="0"/>
        <w:ind w:left="0"/>
        <w:jc w:val="both"/>
      </w:pPr>
      <w:r>
        <w:rPr>
          <w:rFonts w:ascii="Times New Roman"/>
          <w:b w:val="false"/>
          <w:i w:val="false"/>
          <w:color w:val="000000"/>
          <w:sz w:val="28"/>
        </w:rPr>
        <w:t>
      6) Комитеттің аумақтық бөлімшелерінің рұқсаттар мен хабарламалардың мемлекеттік ақпараттық жүйесі арқылы оның жұмыс істеу қағидаларына сәйкес электрондық түрде:</w:t>
      </w:r>
    </w:p>
    <w:bookmarkEnd w:id="359"/>
    <w:bookmarkStart w:name="z382" w:id="360"/>
    <w:p>
      <w:pPr>
        <w:spacing w:after="0"/>
        <w:ind w:left="0"/>
        <w:jc w:val="both"/>
      </w:pPr>
      <w:r>
        <w:rPr>
          <w:rFonts w:ascii="Times New Roman"/>
          <w:b w:val="false"/>
          <w:i w:val="false"/>
          <w:color w:val="000000"/>
          <w:sz w:val="28"/>
        </w:rPr>
        <w:t>
      бастауыш білім;</w:t>
      </w:r>
    </w:p>
    <w:bookmarkEnd w:id="360"/>
    <w:bookmarkStart w:name="z383" w:id="361"/>
    <w:p>
      <w:pPr>
        <w:spacing w:after="0"/>
        <w:ind w:left="0"/>
        <w:jc w:val="both"/>
      </w:pPr>
      <w:r>
        <w:rPr>
          <w:rFonts w:ascii="Times New Roman"/>
          <w:b w:val="false"/>
          <w:i w:val="false"/>
          <w:color w:val="000000"/>
          <w:sz w:val="28"/>
        </w:rPr>
        <w:t>
      негізгі орта білім;</w:t>
      </w:r>
    </w:p>
    <w:bookmarkEnd w:id="361"/>
    <w:bookmarkStart w:name="z384" w:id="362"/>
    <w:p>
      <w:pPr>
        <w:spacing w:after="0"/>
        <w:ind w:left="0"/>
        <w:jc w:val="both"/>
      </w:pPr>
      <w:r>
        <w:rPr>
          <w:rFonts w:ascii="Times New Roman"/>
          <w:b w:val="false"/>
          <w:i w:val="false"/>
          <w:color w:val="000000"/>
          <w:sz w:val="28"/>
        </w:rPr>
        <w:t>
      жалпы орта білім;</w:t>
      </w:r>
    </w:p>
    <w:bookmarkEnd w:id="362"/>
    <w:bookmarkStart w:name="z385" w:id="363"/>
    <w:p>
      <w:pPr>
        <w:spacing w:after="0"/>
        <w:ind w:left="0"/>
        <w:jc w:val="both"/>
      </w:pPr>
      <w:r>
        <w:rPr>
          <w:rFonts w:ascii="Times New Roman"/>
          <w:b w:val="false"/>
          <w:i w:val="false"/>
          <w:color w:val="000000"/>
          <w:sz w:val="28"/>
        </w:rPr>
        <w:t>
      біліктіліктер бойынша техникалық және кәсіптік білім, әскери, арнаулы оқу орындары үшін мамандықтардың топтары бойынша бiлiм беру қызметiмен айналысуға лицензиялауды жүзеге асыру бойынша жұмысын үйлестіру;</w:t>
      </w:r>
    </w:p>
    <w:bookmarkEnd w:id="363"/>
    <w:bookmarkStart w:name="z386" w:id="364"/>
    <w:p>
      <w:pPr>
        <w:spacing w:after="0"/>
        <w:ind w:left="0"/>
        <w:jc w:val="both"/>
      </w:pPr>
      <w:r>
        <w:rPr>
          <w:rFonts w:ascii="Times New Roman"/>
          <w:b w:val="false"/>
          <w:i w:val="false"/>
          <w:color w:val="000000"/>
          <w:sz w:val="28"/>
        </w:rPr>
        <w:t>
      7) рухани білім беру ұйымдарына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рұқсаттық бақылауды жүзеге асыру;</w:t>
      </w:r>
    </w:p>
    <w:bookmarkEnd w:id="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мемлекеттік бақылауды жүзеге асыру;</w:t>
      </w:r>
    </w:p>
    <w:bookmarkStart w:name="z388" w:id="365"/>
    <w:p>
      <w:pPr>
        <w:spacing w:after="0"/>
        <w:ind w:left="0"/>
        <w:jc w:val="both"/>
      </w:pPr>
      <w:r>
        <w:rPr>
          <w:rFonts w:ascii="Times New Roman"/>
          <w:b w:val="false"/>
          <w:i w:val="false"/>
          <w:color w:val="000000"/>
          <w:sz w:val="28"/>
        </w:rPr>
        <w:t>
      9) республикалық білім беру ұйымдарына (орта білім беру, техникалық және кәсіптік білім беру ұйымдары) және Қазақстан Республикасының Қорғаныс министрлігіне ведомстволық бағынысты білім беру ұйымдарда мемлекеттік аттестаттауды өткізу;</w:t>
      </w:r>
    </w:p>
    <w:bookmarkEnd w:id="365"/>
    <w:bookmarkStart w:name="z389" w:id="366"/>
    <w:p>
      <w:pPr>
        <w:spacing w:after="0"/>
        <w:ind w:left="0"/>
        <w:jc w:val="both"/>
      </w:pPr>
      <w:r>
        <w:rPr>
          <w:rFonts w:ascii="Times New Roman"/>
          <w:b w:val="false"/>
          <w:i w:val="false"/>
          <w:color w:val="000000"/>
          <w:sz w:val="28"/>
        </w:rPr>
        <w:t>
      10) лицензиарларды, лицензия беруді келісуді жүзеге асыратын мемлекеттік органдарды айқындау туралы нормативтік құқықтық актілердің жобаларын әзірлеу және оларды рұқсаттар және хабарламалар саласындағы уәкілетті органмен және ақпараттандыру саласындағы уәкілетті органмен келісу;</w:t>
      </w:r>
    </w:p>
    <w:bookmarkEnd w:id="366"/>
    <w:bookmarkStart w:name="z390" w:id="367"/>
    <w:p>
      <w:pPr>
        <w:spacing w:after="0"/>
        <w:ind w:left="0"/>
        <w:jc w:val="both"/>
      </w:pPr>
      <w:r>
        <w:rPr>
          <w:rFonts w:ascii="Times New Roman"/>
          <w:b w:val="false"/>
          <w:i w:val="false"/>
          <w:color w:val="000000"/>
          <w:sz w:val="28"/>
        </w:rPr>
        <w:t>
      11) республикалық білім беру ұйымдарының, рухани білім беру және Қазақстан Республикасы Қорғаныс министрлігіне ведомстволық бағынысты білім беру ұйымдарының білім беру қызметін жүзеге асыруға берілген лицензиялар бойынша біліктілік талаптарына сәйкестігіне тексеру жүргізу;</w:t>
      </w:r>
    </w:p>
    <w:bookmarkEnd w:id="367"/>
    <w:bookmarkStart w:name="z391" w:id="368"/>
    <w:p>
      <w:pPr>
        <w:spacing w:after="0"/>
        <w:ind w:left="0"/>
        <w:jc w:val="both"/>
      </w:pPr>
      <w:r>
        <w:rPr>
          <w:rFonts w:ascii="Times New Roman"/>
          <w:b w:val="false"/>
          <w:i w:val="false"/>
          <w:color w:val="000000"/>
          <w:sz w:val="28"/>
        </w:rPr>
        <w:t>
      12) республикалық білім беру ұйымдарының, рухани білім беру және Қазақстан Республикасы Қорғаныс министрлігіне ведомстволық бағынысты білім беру ұйымдарының біліктілік талаптарына сәйкестігін тексеру нәтижесінде анықталған бұзушылықтарды жою туралы нұсқамалардың орындалуына жоспардан тыс тексеру жүргізу;</w:t>
      </w:r>
    </w:p>
    <w:bookmarkEnd w:id="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үшін әкімшілік жаза қолдану, оларды қозғау және сот органдарына беру, сот процестеріне қатысу;</w:t>
      </w:r>
    </w:p>
    <w:bookmarkStart w:name="z393" w:id="369"/>
    <w:p>
      <w:pPr>
        <w:spacing w:after="0"/>
        <w:ind w:left="0"/>
        <w:jc w:val="both"/>
      </w:pPr>
      <w:r>
        <w:rPr>
          <w:rFonts w:ascii="Times New Roman"/>
          <w:b w:val="false"/>
          <w:i w:val="false"/>
          <w:color w:val="000000"/>
          <w:sz w:val="28"/>
        </w:rPr>
        <w:t>
      14) Қазақстан Республикасының білім беру саласындағы заңнамасының анықталған бұзушылықтарын ұйғарымда белгіленген мерзімде жою туралы орындалуы міндетті жазбаша ұйғарымдар беру;</w:t>
      </w:r>
    </w:p>
    <w:bookmarkEnd w:id="369"/>
    <w:bookmarkStart w:name="z394" w:id="370"/>
    <w:p>
      <w:pPr>
        <w:spacing w:after="0"/>
        <w:ind w:left="0"/>
        <w:jc w:val="both"/>
      </w:pPr>
      <w:r>
        <w:rPr>
          <w:rFonts w:ascii="Times New Roman"/>
          <w:b w:val="false"/>
          <w:i w:val="false"/>
          <w:color w:val="000000"/>
          <w:sz w:val="28"/>
        </w:rPr>
        <w:t>
      15) Комитеттің аумақтық бөлімшелерінің денсаулық сақтау саласында техникалық және кәсіптік, орта білімнен кейінгі білімнің білім беру бағдарламаларын жүзеге асыратын білім беру ұйымдарын қоспағанда, меншік нысанына және ведомстволық бағыныстылығына қарамастан:</w:t>
      </w:r>
    </w:p>
    <w:bookmarkEnd w:id="370"/>
    <w:bookmarkStart w:name="z395" w:id="371"/>
    <w:p>
      <w:pPr>
        <w:spacing w:after="0"/>
        <w:ind w:left="0"/>
        <w:jc w:val="both"/>
      </w:pPr>
      <w:r>
        <w:rPr>
          <w:rFonts w:ascii="Times New Roman"/>
          <w:b w:val="false"/>
          <w:i w:val="false"/>
          <w:color w:val="000000"/>
          <w:sz w:val="28"/>
        </w:rPr>
        <w:t xml:space="preserve">
      мектепке дейінгі тәрбие мен оқытудың, бастауыш, негізгі орта және жалпы орта білім берудің жалпы білім беретін оқу бағдарламаларын; </w:t>
      </w:r>
    </w:p>
    <w:bookmarkEnd w:id="371"/>
    <w:bookmarkStart w:name="z396" w:id="372"/>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асырып жатқан білім беру ұйымдарына мемлекеттік аттестаттауды жүргізу бойынша жұмысты үйлестіру;</w:t>
      </w:r>
    </w:p>
    <w:bookmarkEnd w:id="372"/>
    <w:bookmarkStart w:name="z397" w:id="373"/>
    <w:p>
      <w:pPr>
        <w:spacing w:after="0"/>
        <w:ind w:left="0"/>
        <w:jc w:val="both"/>
      </w:pPr>
      <w:r>
        <w:rPr>
          <w:rFonts w:ascii="Times New Roman"/>
          <w:b w:val="false"/>
          <w:i w:val="false"/>
          <w:color w:val="000000"/>
          <w:sz w:val="28"/>
        </w:rPr>
        <w:t>
      16) меншік нысандары мен ведомстволық бағыныстылығына қарамастан, мектепке дейінгі тәрбие мен оқыту, орта, техникалық және кәсіптік, орта білімнен кейінгі білім беру және қосымша білім беру ұйымдарында Қазақстан Республикасы заңнамасының және білім беру саласындағы нормативтік құқықтық актілердің, мемлекеттік жалпыға міндетті білім беру стандарттарының орындалуына мемлекеттік бақылауды жүзеге асыру;</w:t>
      </w:r>
    </w:p>
    <w:bookmarkEnd w:id="373"/>
    <w:bookmarkStart w:name="z398" w:id="374"/>
    <w:p>
      <w:pPr>
        <w:spacing w:after="0"/>
        <w:ind w:left="0"/>
        <w:jc w:val="both"/>
      </w:pPr>
      <w:r>
        <w:rPr>
          <w:rFonts w:ascii="Times New Roman"/>
          <w:b w:val="false"/>
          <w:i w:val="false"/>
          <w:color w:val="000000"/>
          <w:sz w:val="28"/>
        </w:rPr>
        <w:t>
      17) орта, техникалық және кәсіптік, орта білімнен кейінгі білім алушылардың білімін бағалау өлшемшарттарын әзірлеу;</w:t>
      </w:r>
    </w:p>
    <w:bookmarkEnd w:id="374"/>
    <w:bookmarkStart w:name="z399" w:id="375"/>
    <w:p>
      <w:pPr>
        <w:spacing w:after="0"/>
        <w:ind w:left="0"/>
        <w:jc w:val="both"/>
      </w:pPr>
      <w:r>
        <w:rPr>
          <w:rFonts w:ascii="Times New Roman"/>
          <w:b w:val="false"/>
          <w:i w:val="false"/>
          <w:color w:val="000000"/>
          <w:sz w:val="28"/>
        </w:rPr>
        <w:t>
      18) білім беру ұйымдарының бағалау өлшемдерін әзірлеу;</w:t>
      </w:r>
    </w:p>
    <w:bookmarkEnd w:id="375"/>
    <w:bookmarkStart w:name="z400" w:id="376"/>
    <w:p>
      <w:pPr>
        <w:spacing w:after="0"/>
        <w:ind w:left="0"/>
        <w:jc w:val="both"/>
      </w:pPr>
      <w:r>
        <w:rPr>
          <w:rFonts w:ascii="Times New Roman"/>
          <w:b w:val="false"/>
          <w:i w:val="false"/>
          <w:color w:val="000000"/>
          <w:sz w:val="28"/>
        </w:rPr>
        <w:t>
      19) тәуекел дәрежесін бағалау өлшемдері негізінде бақылау субъектілеріне бару арқылы профилактикалық бақылауды жүргізудің жартыжылдық тізімін әзірлеу;</w:t>
      </w:r>
    </w:p>
    <w:bookmarkEnd w:id="376"/>
    <w:bookmarkStart w:name="z401" w:id="377"/>
    <w:p>
      <w:pPr>
        <w:spacing w:after="0"/>
        <w:ind w:left="0"/>
        <w:jc w:val="both"/>
      </w:pPr>
      <w:r>
        <w:rPr>
          <w:rFonts w:ascii="Times New Roman"/>
          <w:b w:val="false"/>
          <w:i w:val="false"/>
          <w:color w:val="000000"/>
          <w:sz w:val="28"/>
        </w:rPr>
        <w:t>
      20) аккредиттеу органдарын, оның ішінде шетелдік аккредиттеу органдарын тану рәсімін жүзеге асыру;</w:t>
      </w:r>
    </w:p>
    <w:bookmarkEnd w:id="377"/>
    <w:bookmarkStart w:name="z402" w:id="378"/>
    <w:p>
      <w:pPr>
        <w:spacing w:after="0"/>
        <w:ind w:left="0"/>
        <w:jc w:val="both"/>
      </w:pPr>
      <w:r>
        <w:rPr>
          <w:rFonts w:ascii="Times New Roman"/>
          <w:b w:val="false"/>
          <w:i w:val="false"/>
          <w:color w:val="000000"/>
          <w:sz w:val="28"/>
        </w:rPr>
        <w:t>
      21) аккредиттеу органдарын, оның ішінде шетелдік аккредиттелген органдарын тану қағидаларын әзірлеу, танылған аккредиттеу органдарының, аккредиттелген білім беру ұйымдары мен білім беру бағдарламаларының тізілімін, сондай-ақ оларды оған енгізу, тоқтата тұру және одан шығару негіздерін қалыптастыру;</w:t>
      </w:r>
    </w:p>
    <w:bookmarkEnd w:id="378"/>
    <w:bookmarkStart w:name="z403" w:id="379"/>
    <w:p>
      <w:pPr>
        <w:spacing w:after="0"/>
        <w:ind w:left="0"/>
        <w:jc w:val="both"/>
      </w:pPr>
      <w:r>
        <w:rPr>
          <w:rFonts w:ascii="Times New Roman"/>
          <w:b w:val="false"/>
          <w:i w:val="false"/>
          <w:color w:val="000000"/>
          <w:sz w:val="28"/>
        </w:rPr>
        <w:t>
      22) ғылым және ғылыми-техникалық қызмет саласында ұсыныстар әзірлеуге және мемлекеттік саясатты іске асыруға қатысу, Комитеттің өкілеттіктері шегінде ғылыми зерттеулер жүргізу жөніндегі жұмысты үйлестіру;</w:t>
      </w:r>
    </w:p>
    <w:bookmarkEnd w:id="379"/>
    <w:bookmarkStart w:name="z404" w:id="380"/>
    <w:p>
      <w:pPr>
        <w:spacing w:after="0"/>
        <w:ind w:left="0"/>
        <w:jc w:val="both"/>
      </w:pPr>
      <w:r>
        <w:rPr>
          <w:rFonts w:ascii="Times New Roman"/>
          <w:b w:val="false"/>
          <w:i w:val="false"/>
          <w:color w:val="000000"/>
          <w:sz w:val="28"/>
        </w:rPr>
        <w:t>
      23) ақпараттандыру саласындағы уәкілетті органмен келісім бойынша Қазақстан Республикасының заңнамасына сәйкес мемлекеттік қызметтер көрсету процесін автоматтандыруды және оңтайландыруды қамтамасыз ету;</w:t>
      </w:r>
    </w:p>
    <w:bookmarkEnd w:id="380"/>
    <w:bookmarkStart w:name="z405" w:id="381"/>
    <w:p>
      <w:pPr>
        <w:spacing w:after="0"/>
        <w:ind w:left="0"/>
        <w:jc w:val="both"/>
      </w:pPr>
      <w:r>
        <w:rPr>
          <w:rFonts w:ascii="Times New Roman"/>
          <w:b w:val="false"/>
          <w:i w:val="false"/>
          <w:color w:val="000000"/>
          <w:sz w:val="28"/>
        </w:rPr>
        <w:t>
      24) білім алушылардың білім жетістіктеріне мониторинг жүргізу қағидаларын әзірлеу;</w:t>
      </w:r>
    </w:p>
    <w:bookmarkEnd w:id="381"/>
    <w:bookmarkStart w:name="z406" w:id="382"/>
    <w:p>
      <w:pPr>
        <w:spacing w:after="0"/>
        <w:ind w:left="0"/>
        <w:jc w:val="both"/>
      </w:pPr>
      <w:r>
        <w:rPr>
          <w:rFonts w:ascii="Times New Roman"/>
          <w:b w:val="false"/>
          <w:i w:val="false"/>
          <w:color w:val="000000"/>
          <w:sz w:val="28"/>
        </w:rPr>
        <w:t>
      25) білім алушылардың білім жетістіктеріне мониторингілеу жүргізу;</w:t>
      </w:r>
    </w:p>
    <w:bookmarkEnd w:id="382"/>
    <w:bookmarkStart w:name="z407" w:id="383"/>
    <w:p>
      <w:pPr>
        <w:spacing w:after="0"/>
        <w:ind w:left="0"/>
        <w:jc w:val="both"/>
      </w:pPr>
      <w:r>
        <w:rPr>
          <w:rFonts w:ascii="Times New Roman"/>
          <w:b w:val="false"/>
          <w:i w:val="false"/>
          <w:color w:val="000000"/>
          <w:sz w:val="28"/>
        </w:rPr>
        <w:t>
      26) бiлiм беру жүйесінің сапасын сырттай және iшкi бағалау үшін статистикалық және талдамалық бағалау көрсеткіштерінің кешені көмегімен білім беру мониторингін жүзеге асыру;</w:t>
      </w:r>
    </w:p>
    <w:bookmarkEnd w:id="383"/>
    <w:bookmarkStart w:name="z408" w:id="384"/>
    <w:p>
      <w:pPr>
        <w:spacing w:after="0"/>
        <w:ind w:left="0"/>
        <w:jc w:val="both"/>
      </w:pPr>
      <w:r>
        <w:rPr>
          <w:rFonts w:ascii="Times New Roman"/>
          <w:b w:val="false"/>
          <w:i w:val="false"/>
          <w:color w:val="000000"/>
          <w:sz w:val="28"/>
        </w:rPr>
        <w:t>
      27) білім беру жетістіктерін мониторингілеу нәтижелері бойынша білім беру ұйымдарына әдіснамалық қолдау көрсету;</w:t>
      </w:r>
    </w:p>
    <w:bookmarkEnd w:id="384"/>
    <w:bookmarkStart w:name="z409" w:id="385"/>
    <w:p>
      <w:pPr>
        <w:spacing w:after="0"/>
        <w:ind w:left="0"/>
        <w:jc w:val="both"/>
      </w:pPr>
      <w:r>
        <w:rPr>
          <w:rFonts w:ascii="Times New Roman"/>
          <w:b w:val="false"/>
          <w:i w:val="false"/>
          <w:color w:val="000000"/>
          <w:sz w:val="28"/>
        </w:rPr>
        <w:t>
      28) орта, техникалық және кәсіптік, орта білімнен кейінгі білім беру ұйымдарынан шығатын ресми құжаттарға апостиль қою жөніндегі Комитеттің аумақтық бөлімшелерінің жұмысын үйлестіру;</w:t>
      </w:r>
    </w:p>
    <w:bookmarkEnd w:id="385"/>
    <w:bookmarkStart w:name="z410" w:id="386"/>
    <w:p>
      <w:pPr>
        <w:spacing w:after="0"/>
        <w:ind w:left="0"/>
        <w:jc w:val="both"/>
      </w:pPr>
      <w:r>
        <w:rPr>
          <w:rFonts w:ascii="Times New Roman"/>
          <w:b w:val="false"/>
          <w:i w:val="false"/>
          <w:color w:val="000000"/>
          <w:sz w:val="28"/>
        </w:rPr>
        <w:t>
      29) бастауыш, негізгі орта, жалпы орта, техникалық және кәсіптік, орта білімнен кейінгі білімі туралы құжаттарды тану қағидаларын әзірлеу;</w:t>
      </w:r>
    </w:p>
    <w:bookmarkEnd w:id="386"/>
    <w:bookmarkStart w:name="z411" w:id="387"/>
    <w:p>
      <w:pPr>
        <w:spacing w:after="0"/>
        <w:ind w:left="0"/>
        <w:jc w:val="both"/>
      </w:pPr>
      <w:r>
        <w:rPr>
          <w:rFonts w:ascii="Times New Roman"/>
          <w:b w:val="false"/>
          <w:i w:val="false"/>
          <w:color w:val="000000"/>
          <w:sz w:val="28"/>
        </w:rPr>
        <w:t xml:space="preserve">
      30) орта білім беру ұйымдарына арналған оқулықтарды және мектепге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қағидаларды әзірлеу; </w:t>
      </w:r>
    </w:p>
    <w:bookmarkEnd w:id="387"/>
    <w:bookmarkStart w:name="z412" w:id="388"/>
    <w:p>
      <w:pPr>
        <w:spacing w:after="0"/>
        <w:ind w:left="0"/>
        <w:jc w:val="both"/>
      </w:pPr>
      <w:r>
        <w:rPr>
          <w:rFonts w:ascii="Times New Roman"/>
          <w:b w:val="false"/>
          <w:i w:val="false"/>
          <w:color w:val="000000"/>
          <w:sz w:val="28"/>
        </w:rPr>
        <w:t xml:space="preserve">
      31) республикалық және жергілікті бюджеттер бекітілгенге дейін орта білім беру ұйымдарына арналған оқулықтардың, мектепке дейінгі ұйымдарға арналған оқу-әдістемелік кешендердің тізбесін, оның ішінде электрондық нысанда әзірлеу; </w:t>
      </w:r>
    </w:p>
    <w:bookmarkEnd w:id="388"/>
    <w:bookmarkStart w:name="z413" w:id="389"/>
    <w:p>
      <w:pPr>
        <w:spacing w:after="0"/>
        <w:ind w:left="0"/>
        <w:jc w:val="both"/>
      </w:pPr>
      <w:r>
        <w:rPr>
          <w:rFonts w:ascii="Times New Roman"/>
          <w:b w:val="false"/>
          <w:i w:val="false"/>
          <w:color w:val="000000"/>
          <w:sz w:val="28"/>
        </w:rPr>
        <w:t>
      32)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әзірлеу;</w:t>
      </w:r>
    </w:p>
    <w:bookmarkEnd w:id="389"/>
    <w:bookmarkStart w:name="z414" w:id="390"/>
    <w:p>
      <w:pPr>
        <w:spacing w:after="0"/>
        <w:ind w:left="0"/>
        <w:jc w:val="both"/>
      </w:pPr>
      <w:r>
        <w:rPr>
          <w:rFonts w:ascii="Times New Roman"/>
          <w:b w:val="false"/>
          <w:i w:val="false"/>
          <w:color w:val="000000"/>
          <w:sz w:val="28"/>
        </w:rPr>
        <w:t>
      33) орта білім беру ұйымдарына арналған оқулықтардың және мектепге дейінгі ұйымдарға, орта білім беру ұйымдарына арналған оқу-әдістемелік кешендердің құрылымы мен мазмұнына қойылатын талаптарды әзірлеу;</w:t>
      </w:r>
    </w:p>
    <w:bookmarkEnd w:id="390"/>
    <w:bookmarkStart w:name="z415" w:id="391"/>
    <w:p>
      <w:pPr>
        <w:spacing w:after="0"/>
        <w:ind w:left="0"/>
        <w:jc w:val="both"/>
      </w:pPr>
      <w:r>
        <w:rPr>
          <w:rFonts w:ascii="Times New Roman"/>
          <w:b w:val="false"/>
          <w:i w:val="false"/>
          <w:color w:val="000000"/>
          <w:sz w:val="28"/>
        </w:rPr>
        <w:t>
      34) мемлекеттік білім беру ұйымдары педагогтерінің оқулықтар мен оқу-әдістемелік кешендерді таңдау қағидаларын әзірлеу;</w:t>
      </w:r>
    </w:p>
    <w:bookmarkEnd w:id="391"/>
    <w:bookmarkStart w:name="z416" w:id="392"/>
    <w:p>
      <w:pPr>
        <w:spacing w:after="0"/>
        <w:ind w:left="0"/>
        <w:jc w:val="both"/>
      </w:pPr>
      <w:r>
        <w:rPr>
          <w:rFonts w:ascii="Times New Roman"/>
          <w:b w:val="false"/>
          <w:i w:val="false"/>
          <w:color w:val="000000"/>
          <w:sz w:val="28"/>
        </w:rPr>
        <w:t>
      35) мектепге дейінгі, орта білім беру ұйымдарының білім алушыларын мен тәрбиеленушілерін оқулықтармен және оқу-әдістемелік кешендермен қамтамасыз ету бойынша жұмысты ұйлестіру;</w:t>
      </w:r>
    </w:p>
    <w:bookmarkEnd w:id="392"/>
    <w:bookmarkStart w:name="z417" w:id="393"/>
    <w:p>
      <w:pPr>
        <w:spacing w:after="0"/>
        <w:ind w:left="0"/>
        <w:jc w:val="both"/>
      </w:pPr>
      <w:r>
        <w:rPr>
          <w:rFonts w:ascii="Times New Roman"/>
          <w:b w:val="false"/>
          <w:i w:val="false"/>
          <w:color w:val="000000"/>
          <w:sz w:val="28"/>
        </w:rPr>
        <w:t>
      36) мектепке дейінгі тәрбие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әзірлеу;</w:t>
      </w:r>
    </w:p>
    <w:bookmarkEnd w:id="393"/>
    <w:bookmarkStart w:name="z418" w:id="394"/>
    <w:p>
      <w:pPr>
        <w:spacing w:after="0"/>
        <w:ind w:left="0"/>
        <w:jc w:val="both"/>
      </w:pPr>
      <w:r>
        <w:rPr>
          <w:rFonts w:ascii="Times New Roman"/>
          <w:b w:val="false"/>
          <w:i w:val="false"/>
          <w:color w:val="000000"/>
          <w:sz w:val="28"/>
        </w:rPr>
        <w:t>
      37)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қағидаларын әзірлеу;</w:t>
      </w:r>
    </w:p>
    <w:bookmarkEnd w:id="394"/>
    <w:bookmarkStart w:name="z419" w:id="395"/>
    <w:p>
      <w:pPr>
        <w:spacing w:after="0"/>
        <w:ind w:left="0"/>
        <w:jc w:val="both"/>
      </w:pPr>
      <w:r>
        <w:rPr>
          <w:rFonts w:ascii="Times New Roman"/>
          <w:b w:val="false"/>
          <w:i w:val="false"/>
          <w:color w:val="000000"/>
          <w:sz w:val="28"/>
        </w:rPr>
        <w:t>
      38) мемлекеттік қызметтер көрсету тәртібін айқындайтын заңға тәуелді нормативтік құқықтық актілерді әзірлеу;</w:t>
      </w:r>
    </w:p>
    <w:bookmarkEnd w:id="395"/>
    <w:bookmarkStart w:name="z420" w:id="396"/>
    <w:p>
      <w:pPr>
        <w:spacing w:after="0"/>
        <w:ind w:left="0"/>
        <w:jc w:val="both"/>
      </w:pPr>
      <w:r>
        <w:rPr>
          <w:rFonts w:ascii="Times New Roman"/>
          <w:b w:val="false"/>
          <w:i w:val="false"/>
          <w:color w:val="000000"/>
          <w:sz w:val="28"/>
        </w:rPr>
        <w:t>
      39) мемлекеттік қызмет көрсету;</w:t>
      </w:r>
    </w:p>
    <w:bookmarkEnd w:id="396"/>
    <w:bookmarkStart w:name="z421" w:id="397"/>
    <w:p>
      <w:pPr>
        <w:spacing w:after="0"/>
        <w:ind w:left="0"/>
        <w:jc w:val="both"/>
      </w:pPr>
      <w:r>
        <w:rPr>
          <w:rFonts w:ascii="Times New Roman"/>
          <w:b w:val="false"/>
          <w:i w:val="false"/>
          <w:color w:val="000000"/>
          <w:sz w:val="28"/>
        </w:rPr>
        <w:t>
      40) мемлекеттік қызметтер көрсету сапасын арттыруды, оған қолжетімділікті қамтамасыз ету;</w:t>
      </w:r>
    </w:p>
    <w:bookmarkEnd w:id="397"/>
    <w:bookmarkStart w:name="z422" w:id="398"/>
    <w:p>
      <w:pPr>
        <w:spacing w:after="0"/>
        <w:ind w:left="0"/>
        <w:jc w:val="both"/>
      </w:pPr>
      <w:r>
        <w:rPr>
          <w:rFonts w:ascii="Times New Roman"/>
          <w:b w:val="false"/>
          <w:i w:val="false"/>
          <w:color w:val="000000"/>
          <w:sz w:val="28"/>
        </w:rPr>
        <w:t>
      41) Қазақстан Республикасының заңнамасына сәйкес мемлекеттік қызметтер көрсету сапасын ішкі бақылауды жүргізу;</w:t>
      </w:r>
    </w:p>
    <w:bookmarkEnd w:id="398"/>
    <w:bookmarkStart w:name="z423" w:id="399"/>
    <w:p>
      <w:pPr>
        <w:spacing w:after="0"/>
        <w:ind w:left="0"/>
        <w:jc w:val="both"/>
      </w:pPr>
      <w:r>
        <w:rPr>
          <w:rFonts w:ascii="Times New Roman"/>
          <w:b w:val="false"/>
          <w:i w:val="false"/>
          <w:color w:val="000000"/>
          <w:sz w:val="28"/>
        </w:rPr>
        <w:t>
      42) мектепке дейінгі тәрбие мен оқыту бойынша рұқсаттар мен хабарламалардың мемлекеттік электрондық тізілімін жүргізу жөніндегі Комитеттің аумақтық бөлімшелерінің қызметін үйлестіру;</w:t>
      </w:r>
    </w:p>
    <w:bookmarkEnd w:id="399"/>
    <w:bookmarkStart w:name="z424" w:id="400"/>
    <w:p>
      <w:pPr>
        <w:spacing w:after="0"/>
        <w:ind w:left="0"/>
        <w:jc w:val="both"/>
      </w:pPr>
      <w:r>
        <w:rPr>
          <w:rFonts w:ascii="Times New Roman"/>
          <w:b w:val="false"/>
          <w:i w:val="false"/>
          <w:color w:val="000000"/>
          <w:sz w:val="28"/>
        </w:rPr>
        <w:t>
      43) Комитеттің аумақтық бөлімшелерінің мектепке дейінгі тәрбие мен оқыту бойынша қызметтің басталғаны немесе тоқтатылғаны туралы хабарламаларды қабылдауды жүзеге асыру жұмысын үйлестіру;</w:t>
      </w:r>
    </w:p>
    <w:bookmarkEnd w:id="400"/>
    <w:bookmarkStart w:name="z425" w:id="401"/>
    <w:p>
      <w:pPr>
        <w:spacing w:after="0"/>
        <w:ind w:left="0"/>
        <w:jc w:val="both"/>
      </w:pPr>
      <w:r>
        <w:rPr>
          <w:rFonts w:ascii="Times New Roman"/>
          <w:b w:val="false"/>
          <w:i w:val="false"/>
          <w:color w:val="000000"/>
          <w:sz w:val="28"/>
        </w:rPr>
        <w:t>
      44) Комитеттің аумақтық бөлімшелерінің Қазақстан Республикасының әкімшілік құқық бұзушылық туралы заңнамасында көзделген тәртіппен, хабарлама жасау тәртібімен жүзеге асырылатын білім беру ұйымдарының қызметін тоқтата тұру жұмысын үйлестіру;</w:t>
      </w:r>
    </w:p>
    <w:bookmarkEnd w:id="401"/>
    <w:bookmarkStart w:name="z426" w:id="402"/>
    <w:p>
      <w:pPr>
        <w:spacing w:after="0"/>
        <w:ind w:left="0"/>
        <w:jc w:val="both"/>
      </w:pPr>
      <w:r>
        <w:rPr>
          <w:rFonts w:ascii="Times New Roman"/>
          <w:b w:val="false"/>
          <w:i w:val="false"/>
          <w:color w:val="000000"/>
          <w:sz w:val="28"/>
        </w:rPr>
        <w:t>
      45) білім беру ұйымын Қазақстан Республикасының заңдарында белгіленген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тастау;</w:t>
      </w:r>
    </w:p>
    <w:bookmarkEnd w:id="402"/>
    <w:bookmarkStart w:name="z427" w:id="403"/>
    <w:p>
      <w:pPr>
        <w:spacing w:after="0"/>
        <w:ind w:left="0"/>
        <w:jc w:val="both"/>
      </w:pPr>
      <w:r>
        <w:rPr>
          <w:rFonts w:ascii="Times New Roman"/>
          <w:b w:val="false"/>
          <w:i w:val="false"/>
          <w:color w:val="000000"/>
          <w:sz w:val="28"/>
        </w:rPr>
        <w:t>
      46) білім беру ұйымдарын салу, күрделі және ағымдағы жөндеу, материалдық-техникалық қамтамасыз ету, бейнебақылау жүйелерімен және санитариялық-гигиеналық жайлылықпен (жылы дәретханалар) жарақтандыру, оқулықтармен қамтамасыз ету, авариялық және үш ауысымды мектептердің дайындығына, педагогтердің құқықтарын қорғау мәселелеріне мониторинг жүргізу жөніндегі Комитеттің аумақтық бөлімшелерінің қызметін үйлестіру;</w:t>
      </w:r>
    </w:p>
    <w:bookmarkEnd w:id="403"/>
    <w:bookmarkStart w:name="z428" w:id="404"/>
    <w:p>
      <w:pPr>
        <w:spacing w:after="0"/>
        <w:ind w:left="0"/>
        <w:jc w:val="both"/>
      </w:pPr>
      <w:r>
        <w:rPr>
          <w:rFonts w:ascii="Times New Roman"/>
          <w:b w:val="false"/>
          <w:i w:val="false"/>
          <w:color w:val="000000"/>
          <w:sz w:val="28"/>
        </w:rPr>
        <w:t>
      47) білім беру ұйымдарда педагог мәртебесі туралы Қазақстан Республикасы заңнамасы талаптарының сақталуына мониторинг (талдау) жүргізу бойынша Комитеттің аумақтық бөлімшелерінің қызметін үйлестіру;</w:t>
      </w:r>
    </w:p>
    <w:bookmarkEnd w:id="404"/>
    <w:bookmarkStart w:name="z429" w:id="405"/>
    <w:p>
      <w:pPr>
        <w:spacing w:after="0"/>
        <w:ind w:left="0"/>
        <w:jc w:val="both"/>
      </w:pPr>
      <w:r>
        <w:rPr>
          <w:rFonts w:ascii="Times New Roman"/>
          <w:b w:val="false"/>
          <w:i w:val="false"/>
          <w:color w:val="000000"/>
          <w:sz w:val="28"/>
        </w:rPr>
        <w:t>
      48) Комитеттің аумақтық бөлімшелерінің қызметін үйлестіру және ішкі бақылау, сондай-ақ оларға Комитет қызметінің бағыттары бойынша әдістемелік көмек көрсету;</w:t>
      </w:r>
    </w:p>
    <w:bookmarkEnd w:id="405"/>
    <w:bookmarkStart w:name="z430" w:id="406"/>
    <w:p>
      <w:pPr>
        <w:spacing w:after="0"/>
        <w:ind w:left="0"/>
        <w:jc w:val="both"/>
      </w:pPr>
      <w:r>
        <w:rPr>
          <w:rFonts w:ascii="Times New Roman"/>
          <w:b w:val="false"/>
          <w:i w:val="false"/>
          <w:color w:val="000000"/>
          <w:sz w:val="28"/>
        </w:rPr>
        <w:t>
      49) білім алушылардың функционалдық сауаттылығын, академиялық білімін, мәтінді түсіну сапасын және компьютерлік және ақпараттық сауаттылығын бағалау, сондай-ақ мұғалімдердің жұмыс жағдайын бағалау бойынша халықаралық зерттеулер жүргізуді үйлестіру;</w:t>
      </w:r>
    </w:p>
    <w:bookmarkEnd w:id="406"/>
    <w:bookmarkStart w:name="z431" w:id="407"/>
    <w:p>
      <w:pPr>
        <w:spacing w:after="0"/>
        <w:ind w:left="0"/>
        <w:jc w:val="both"/>
      </w:pPr>
      <w:r>
        <w:rPr>
          <w:rFonts w:ascii="Times New Roman"/>
          <w:b w:val="false"/>
          <w:i w:val="false"/>
          <w:color w:val="000000"/>
          <w:sz w:val="28"/>
        </w:rPr>
        <w:t>
      50) "Ұлттық білім беру дерекқоры" ақпараттық жүйесін қалыптастыру, қолдап отыру, жүйелік-техникалық қызмет көрсету, интеграциялау және оның ақпараттық қауіпсіздігін қамтамасыз ету қағидаларын әзірлеуге қатысу;</w:t>
      </w:r>
    </w:p>
    <w:bookmarkEnd w:id="407"/>
    <w:bookmarkStart w:name="z432" w:id="408"/>
    <w:p>
      <w:pPr>
        <w:spacing w:after="0"/>
        <w:ind w:left="0"/>
        <w:jc w:val="both"/>
      </w:pPr>
      <w:r>
        <w:rPr>
          <w:rFonts w:ascii="Times New Roman"/>
          <w:b w:val="false"/>
          <w:i w:val="false"/>
          <w:color w:val="000000"/>
          <w:sz w:val="28"/>
        </w:rPr>
        <w:t>
      51) білім беру саласындағы ақпараттандыру объектілеріне қойылатын ең төмен талаптарды әзірлеуге қатысу;</w:t>
      </w:r>
    </w:p>
    <w:bookmarkEnd w:id="408"/>
    <w:bookmarkStart w:name="z433" w:id="409"/>
    <w:p>
      <w:pPr>
        <w:spacing w:after="0"/>
        <w:ind w:left="0"/>
        <w:jc w:val="both"/>
      </w:pPr>
      <w:r>
        <w:rPr>
          <w:rFonts w:ascii="Times New Roman"/>
          <w:b w:val="false"/>
          <w:i w:val="false"/>
          <w:color w:val="000000"/>
          <w:sz w:val="28"/>
        </w:rPr>
        <w:t>
      52) мемлекеттік бюджеттен қаржыландырылатын ғылыми, ғылыми-техникалық жобалар мен бағдарламалар әзірлеуді ұйымдастыруға қатысу және мектепке дейінгі тәрбие мен оқыту, бастауыш, негізгі және жалпы орта білім, техникалық және кәсіптік, орта білімнен кейінгі және қосымша білім беру саласында олардың іске асырылуын жүзеге асыру;</w:t>
      </w:r>
    </w:p>
    <w:bookmarkEnd w:id="409"/>
    <w:bookmarkStart w:name="z434" w:id="410"/>
    <w:p>
      <w:pPr>
        <w:spacing w:after="0"/>
        <w:ind w:left="0"/>
        <w:jc w:val="both"/>
      </w:pPr>
      <w:r>
        <w:rPr>
          <w:rFonts w:ascii="Times New Roman"/>
          <w:b w:val="false"/>
          <w:i w:val="false"/>
          <w:color w:val="000000"/>
          <w:sz w:val="28"/>
        </w:rPr>
        <w:t>
      53) мемлекеттік бюджеттен қаржыландырылатын, мектепке дейінгі тәрбие мен оқыту, бастауыш, негізгі, жалпы орта білім, техникалық және кәсіптік, орта білімнен кейінгі және қосымша білім беру саласында орындалған ғылыми, ғылыми-техникалық жобалар мен бағдарламалар жөнінде есептерді қалыптстыруға қатысу;</w:t>
      </w:r>
    </w:p>
    <w:bookmarkEnd w:id="410"/>
    <w:bookmarkStart w:name="z435" w:id="411"/>
    <w:p>
      <w:pPr>
        <w:spacing w:after="0"/>
        <w:ind w:left="0"/>
        <w:jc w:val="both"/>
      </w:pPr>
      <w:r>
        <w:rPr>
          <w:rFonts w:ascii="Times New Roman"/>
          <w:b w:val="false"/>
          <w:i w:val="false"/>
          <w:color w:val="000000"/>
          <w:sz w:val="28"/>
        </w:rPr>
        <w:t>
      54)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 әзірлеуге қатысу;</w:t>
      </w:r>
    </w:p>
    <w:bookmarkEnd w:id="411"/>
    <w:bookmarkStart w:name="z436" w:id="412"/>
    <w:p>
      <w:pPr>
        <w:spacing w:after="0"/>
        <w:ind w:left="0"/>
        <w:jc w:val="both"/>
      </w:pPr>
      <w:r>
        <w:rPr>
          <w:rFonts w:ascii="Times New Roman"/>
          <w:b w:val="false"/>
          <w:i w:val="false"/>
          <w:color w:val="000000"/>
          <w:sz w:val="28"/>
        </w:rPr>
        <w:t>
      55) мемлекеттік және бюджеттік жоспарлау жөніндегі орталық уәкілетті органдармен келісу бойынша Министрліктің даму жоспарын әзірлеуга қатысу;</w:t>
      </w:r>
    </w:p>
    <w:bookmarkEnd w:id="412"/>
    <w:bookmarkStart w:name="z437" w:id="413"/>
    <w:p>
      <w:pPr>
        <w:spacing w:after="0"/>
        <w:ind w:left="0"/>
        <w:jc w:val="both"/>
      </w:pPr>
      <w:r>
        <w:rPr>
          <w:rFonts w:ascii="Times New Roman"/>
          <w:b w:val="false"/>
          <w:i w:val="false"/>
          <w:color w:val="000000"/>
          <w:sz w:val="28"/>
        </w:rPr>
        <w:t>
      56) мектепке дейінгі тәрбие мен оқыту, орта, техникалық және кәсіптік, орта білімнен кейінгі білім беру саласындағы мемлекеттік саясатты іске асыру бойынша ақпараттық-түсіндіру жұмысын жүргізу;</w:t>
      </w:r>
    </w:p>
    <w:bookmarkEnd w:id="413"/>
    <w:bookmarkStart w:name="z438" w:id="414"/>
    <w:p>
      <w:pPr>
        <w:spacing w:after="0"/>
        <w:ind w:left="0"/>
        <w:jc w:val="both"/>
      </w:pPr>
      <w:r>
        <w:rPr>
          <w:rFonts w:ascii="Times New Roman"/>
          <w:b w:val="false"/>
          <w:i w:val="false"/>
          <w:color w:val="000000"/>
          <w:sz w:val="28"/>
        </w:rPr>
        <w:t>
      57) өз құзыреті шегінде нормативтік құқықтық актілерді әзірлеу және келісу, сондай-ақ Комитет жанындағы консультативтік-кеңесші органдардың қызметін ұйымдастыру;</w:t>
      </w:r>
    </w:p>
    <w:bookmarkEnd w:id="414"/>
    <w:bookmarkStart w:name="z439" w:id="415"/>
    <w:p>
      <w:pPr>
        <w:spacing w:after="0"/>
        <w:ind w:left="0"/>
        <w:jc w:val="both"/>
      </w:pPr>
      <w:r>
        <w:rPr>
          <w:rFonts w:ascii="Times New Roman"/>
          <w:b w:val="false"/>
          <w:i w:val="false"/>
          <w:color w:val="000000"/>
          <w:sz w:val="28"/>
        </w:rPr>
        <w:t>
      58) Қазақстан Республикасының заңнамасына қайшы келетін, ескірген, сыбайлас жемқорлықты тудыратын және тиімсіз іске асырылатын құқық нормаларын анықтау, оларды жетілдіру жөнінде ұсыныстар әзірлеу, сондай-ақ өзгерістер және (немесе) толықтырулар енгізу немесе олардың күші жойылды деп тану жөнінде уақытылы шаралар қабылдау үшін Комитет әзірлеген және (немесе) іске асыратын заңға тәуелді актілерге қатысты тұрақты негізде мониторинг жүргізу;</w:t>
      </w:r>
    </w:p>
    <w:bookmarkEnd w:id="415"/>
    <w:bookmarkStart w:name="z440" w:id="416"/>
    <w:p>
      <w:pPr>
        <w:spacing w:after="0"/>
        <w:ind w:left="0"/>
        <w:jc w:val="both"/>
      </w:pPr>
      <w:r>
        <w:rPr>
          <w:rFonts w:ascii="Times New Roman"/>
          <w:b w:val="false"/>
          <w:i w:val="false"/>
          <w:color w:val="000000"/>
          <w:sz w:val="28"/>
        </w:rPr>
        <w:t>
      59) білім беру саласында сыбайлас жемқорлыққа қарсы іс-қимыл жөнінде шаралар қабылдау;</w:t>
      </w:r>
    </w:p>
    <w:bookmarkEnd w:id="416"/>
    <w:bookmarkStart w:name="z441" w:id="417"/>
    <w:p>
      <w:pPr>
        <w:spacing w:after="0"/>
        <w:ind w:left="0"/>
        <w:jc w:val="both"/>
      </w:pPr>
      <w:r>
        <w:rPr>
          <w:rFonts w:ascii="Times New Roman"/>
          <w:b w:val="false"/>
          <w:i w:val="false"/>
          <w:color w:val="000000"/>
          <w:sz w:val="28"/>
        </w:rPr>
        <w:t>
      60) жеке және заңды тұлғалар жолданымдарда (арыздарда, шағымдарда), сұрау салуларда, ұсыныстарда, үн қосулар мен хабарларда көтеретін жүйелі мәселелерді талдауды, мониторингілеуді және айқындауды жүзеге асыру;</w:t>
      </w:r>
    </w:p>
    <w:bookmarkEnd w:id="417"/>
    <w:bookmarkStart w:name="z442" w:id="418"/>
    <w:p>
      <w:pPr>
        <w:spacing w:after="0"/>
        <w:ind w:left="0"/>
        <w:jc w:val="both"/>
      </w:pPr>
      <w:r>
        <w:rPr>
          <w:rFonts w:ascii="Times New Roman"/>
          <w:b w:val="false"/>
          <w:i w:val="false"/>
          <w:color w:val="000000"/>
          <w:sz w:val="28"/>
        </w:rPr>
        <w:t>
      61) жеке және заңды тұлғалар жолданымдарда (арыздарда, шағымдарда), сұрау салуларда, ұсыныстарда, үн қосулар мен хабарларда көтеретін жүйелі мәселелерді талдауды, мониторингілеуді және айқындауды жүзеге асыру;</w:t>
      </w:r>
    </w:p>
    <w:bookmarkEnd w:id="418"/>
    <w:bookmarkStart w:name="z443" w:id="419"/>
    <w:p>
      <w:pPr>
        <w:spacing w:after="0"/>
        <w:ind w:left="0"/>
        <w:jc w:val="both"/>
      </w:pPr>
      <w:r>
        <w:rPr>
          <w:rFonts w:ascii="Times New Roman"/>
          <w:b w:val="false"/>
          <w:i w:val="false"/>
          <w:color w:val="000000"/>
          <w:sz w:val="28"/>
        </w:rPr>
        <w:t>
      62) Қазақстан Республикасының заңдарында, Қазақстан Республикасы Президенті мен Қазақстан Республикасы Үкіметінің актілерінде көзделген өзге де функцияларды жүзеге асыру.</w:t>
      </w:r>
    </w:p>
    <w:bookmarkEnd w:id="419"/>
    <w:bookmarkStart w:name="z444" w:id="420"/>
    <w:p>
      <w:pPr>
        <w:spacing w:after="0"/>
        <w:ind w:left="0"/>
        <w:jc w:val="left"/>
      </w:pPr>
      <w:r>
        <w:rPr>
          <w:rFonts w:ascii="Times New Roman"/>
          <w:b/>
          <w:i w:val="false"/>
          <w:color w:val="000000"/>
        </w:rPr>
        <w:t xml:space="preserve"> 3-тарау. Комитет басшысының мәртебесі және өкілеттіктері</w:t>
      </w:r>
    </w:p>
    <w:bookmarkEnd w:id="420"/>
    <w:bookmarkStart w:name="z445" w:id="421"/>
    <w:p>
      <w:pPr>
        <w:spacing w:after="0"/>
        <w:ind w:left="0"/>
        <w:jc w:val="both"/>
      </w:pPr>
      <w:r>
        <w:rPr>
          <w:rFonts w:ascii="Times New Roman"/>
          <w:b w:val="false"/>
          <w:i w:val="false"/>
          <w:color w:val="000000"/>
          <w:sz w:val="28"/>
        </w:rPr>
        <w:t>
      16. Комитетке басқаруды Комитетке жүктелген міндеттердің орындалуына және оның өкілеттіктерін жүзеге асыруға дербес жауапты Төраға жүзеге асырады.</w:t>
      </w:r>
    </w:p>
    <w:bookmarkEnd w:id="421"/>
    <w:bookmarkStart w:name="z446" w:id="422"/>
    <w:p>
      <w:pPr>
        <w:spacing w:after="0"/>
        <w:ind w:left="0"/>
        <w:jc w:val="both"/>
      </w:pPr>
      <w:r>
        <w:rPr>
          <w:rFonts w:ascii="Times New Roman"/>
          <w:b w:val="false"/>
          <w:i w:val="false"/>
          <w:color w:val="000000"/>
          <w:sz w:val="28"/>
        </w:rPr>
        <w:t>
      17. Комитеттің Төрағасы Қазақстан Республикасының заңнамасына сәйкес қызметке тағайындалады және қызметтен босатылады.</w:t>
      </w:r>
    </w:p>
    <w:bookmarkEnd w:id="422"/>
    <w:bookmarkStart w:name="z447" w:id="423"/>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423"/>
    <w:bookmarkStart w:name="z448" w:id="424"/>
    <w:p>
      <w:pPr>
        <w:spacing w:after="0"/>
        <w:ind w:left="0"/>
        <w:jc w:val="both"/>
      </w:pPr>
      <w:r>
        <w:rPr>
          <w:rFonts w:ascii="Times New Roman"/>
          <w:b w:val="false"/>
          <w:i w:val="false"/>
          <w:color w:val="000000"/>
          <w:sz w:val="28"/>
        </w:rPr>
        <w:t>
      19. Комитет Төрағасының өкілеттігі:</w:t>
      </w:r>
    </w:p>
    <w:bookmarkEnd w:id="424"/>
    <w:bookmarkStart w:name="z449" w:id="425"/>
    <w:p>
      <w:pPr>
        <w:spacing w:after="0"/>
        <w:ind w:left="0"/>
        <w:jc w:val="both"/>
      </w:pPr>
      <w:r>
        <w:rPr>
          <w:rFonts w:ascii="Times New Roman"/>
          <w:b w:val="false"/>
          <w:i w:val="false"/>
          <w:color w:val="000000"/>
          <w:sz w:val="28"/>
        </w:rPr>
        <w:t>
      1) Министрліктің басшылығына Комитеттің құрылымы мен штат кестесі бойынша ұсыныстар береді;</w:t>
      </w:r>
    </w:p>
    <w:bookmarkEnd w:id="425"/>
    <w:bookmarkStart w:name="z450" w:id="426"/>
    <w:p>
      <w:pPr>
        <w:spacing w:after="0"/>
        <w:ind w:left="0"/>
        <w:jc w:val="both"/>
      </w:pPr>
      <w:r>
        <w:rPr>
          <w:rFonts w:ascii="Times New Roman"/>
          <w:b w:val="false"/>
          <w:i w:val="false"/>
          <w:color w:val="000000"/>
          <w:sz w:val="28"/>
        </w:rPr>
        <w:t>
      2) Министрліктің Аппарат басшысына қызметкерлерді көтермелеу, оларға тәртіптік жазалар қолдану және мерзімінен бұрын алу, қызметкерлерді материалдық жауапкершілікке тарту, іссапарға жіберу, даярлау (қайта даярлау), біліктілігін арттыру мәселелері бойынша ұсыныстар енгізеді;</w:t>
      </w:r>
    </w:p>
    <w:bookmarkEnd w:id="426"/>
    <w:bookmarkStart w:name="z451" w:id="427"/>
    <w:p>
      <w:pPr>
        <w:spacing w:after="0"/>
        <w:ind w:left="0"/>
        <w:jc w:val="both"/>
      </w:pPr>
      <w:r>
        <w:rPr>
          <w:rFonts w:ascii="Times New Roman"/>
          <w:b w:val="false"/>
          <w:i w:val="false"/>
          <w:color w:val="000000"/>
          <w:sz w:val="28"/>
        </w:rPr>
        <w:t>
      3) өз құзыретiне кiретiн мәселелер бойынша құқықтық актілер шығарады, Комитеттің және оның аумақтық органдарының барлық қызметкерлері үшін міндетті болып табылатын сұрақтар бойынша нұсқау береді;</w:t>
      </w:r>
    </w:p>
    <w:bookmarkEnd w:id="427"/>
    <w:bookmarkStart w:name="z452" w:id="428"/>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мемлекеттік органдарда және өзге де ұйымдарда Комитеттің атынан өкілдік етеді;</w:t>
      </w:r>
    </w:p>
    <w:bookmarkEnd w:id="428"/>
    <w:bookmarkStart w:name="z453" w:id="429"/>
    <w:p>
      <w:pPr>
        <w:spacing w:after="0"/>
        <w:ind w:left="0"/>
        <w:jc w:val="both"/>
      </w:pPr>
      <w:r>
        <w:rPr>
          <w:rFonts w:ascii="Times New Roman"/>
          <w:b w:val="false"/>
          <w:i w:val="false"/>
          <w:color w:val="000000"/>
          <w:sz w:val="28"/>
        </w:rPr>
        <w:t>
      5) сыбайлас жемқорлыққа қарсы күресті күшейтуге бағытталған шараларды қабылдау жұмысына басшылық жасайды, қызметкерлердің сыбайлас жемқорлыққа қарсы заңнамалар талаптарын сақтауын қамтамасыз етеді;</w:t>
      </w:r>
    </w:p>
    <w:bookmarkEnd w:id="4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қызметкерлердің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орындаушылық және еңбек тәртібін сақтауын бақылайды;</w:t>
      </w:r>
    </w:p>
    <w:bookmarkStart w:name="z455" w:id="430"/>
    <w:p>
      <w:pPr>
        <w:spacing w:after="0"/>
        <w:ind w:left="0"/>
        <w:jc w:val="both"/>
      </w:pPr>
      <w:r>
        <w:rPr>
          <w:rFonts w:ascii="Times New Roman"/>
          <w:b w:val="false"/>
          <w:i w:val="false"/>
          <w:color w:val="000000"/>
          <w:sz w:val="28"/>
        </w:rPr>
        <w:t xml:space="preserve">
      7) өз орынбасарларының өкілеттіктерін қолданыстағы заңнамаға сәйкес белгілейді; </w:t>
      </w:r>
    </w:p>
    <w:bookmarkEnd w:id="430"/>
    <w:bookmarkStart w:name="z456" w:id="431"/>
    <w:p>
      <w:pPr>
        <w:spacing w:after="0"/>
        <w:ind w:left="0"/>
        <w:jc w:val="both"/>
      </w:pPr>
      <w:r>
        <w:rPr>
          <w:rFonts w:ascii="Times New Roman"/>
          <w:b w:val="false"/>
          <w:i w:val="false"/>
          <w:color w:val="000000"/>
          <w:sz w:val="28"/>
        </w:rPr>
        <w:t>
      8) Қазақстан Республикасы заңдары мен Қазақстан Республикасы Президентінің актілеріне сәйкес өзге де өкілеттілікті жүзеге асырады.</w:t>
      </w:r>
    </w:p>
    <w:bookmarkEnd w:id="431"/>
    <w:bookmarkStart w:name="z457" w:id="432"/>
    <w:p>
      <w:pPr>
        <w:spacing w:after="0"/>
        <w:ind w:left="0"/>
        <w:jc w:val="both"/>
      </w:pPr>
      <w:r>
        <w:rPr>
          <w:rFonts w:ascii="Times New Roman"/>
          <w:b w:val="false"/>
          <w:i w:val="false"/>
          <w:color w:val="000000"/>
          <w:sz w:val="28"/>
        </w:rPr>
        <w:t>
      Төраға болмаған кезде оның өкілеттіктерін қолданыстағы заңнамаға сәйкес оны алмастыратын тұлға орындайды.</w:t>
      </w:r>
    </w:p>
    <w:bookmarkEnd w:id="432"/>
    <w:bookmarkStart w:name="z458" w:id="433"/>
    <w:p>
      <w:pPr>
        <w:spacing w:after="0"/>
        <w:ind w:left="0"/>
        <w:jc w:val="left"/>
      </w:pPr>
      <w:r>
        <w:rPr>
          <w:rFonts w:ascii="Times New Roman"/>
          <w:b/>
          <w:i w:val="false"/>
          <w:color w:val="000000"/>
        </w:rPr>
        <w:t xml:space="preserve"> 4-тарау. Комитеттің мүлкі</w:t>
      </w:r>
    </w:p>
    <w:bookmarkEnd w:id="433"/>
    <w:bookmarkStart w:name="z459" w:id="434"/>
    <w:p>
      <w:pPr>
        <w:spacing w:after="0"/>
        <w:ind w:left="0"/>
        <w:jc w:val="both"/>
      </w:pPr>
      <w:r>
        <w:rPr>
          <w:rFonts w:ascii="Times New Roman"/>
          <w:b w:val="false"/>
          <w:i w:val="false"/>
          <w:color w:val="000000"/>
          <w:sz w:val="28"/>
        </w:rPr>
        <w:t>
      20. Комитеттің заңнамада көзделген жағдайларда жедел басқару құқығында оқшауланған мүлкі болуы мүмкін.</w:t>
      </w:r>
    </w:p>
    <w:bookmarkEnd w:id="434"/>
    <w:bookmarkStart w:name="z460" w:id="435"/>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35"/>
    <w:bookmarkStart w:name="z461" w:id="436"/>
    <w:p>
      <w:pPr>
        <w:spacing w:after="0"/>
        <w:ind w:left="0"/>
        <w:jc w:val="both"/>
      </w:pPr>
      <w:r>
        <w:rPr>
          <w:rFonts w:ascii="Times New Roman"/>
          <w:b w:val="false"/>
          <w:i w:val="false"/>
          <w:color w:val="000000"/>
          <w:sz w:val="28"/>
        </w:rPr>
        <w:t>
      21. Комитетке бекітілген мүлік республикалық меншікке жатады.</w:t>
      </w:r>
    </w:p>
    <w:bookmarkEnd w:id="436"/>
    <w:bookmarkStart w:name="z462" w:id="437"/>
    <w:p>
      <w:pPr>
        <w:spacing w:after="0"/>
        <w:ind w:left="0"/>
        <w:jc w:val="both"/>
      </w:pPr>
      <w:r>
        <w:rPr>
          <w:rFonts w:ascii="Times New Roman"/>
          <w:b w:val="false"/>
          <w:i w:val="false"/>
          <w:color w:val="000000"/>
          <w:sz w:val="28"/>
        </w:rPr>
        <w:t>
      22. Егер заңнамада өзгеше көзделмесе, Комитет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37"/>
    <w:bookmarkStart w:name="z463" w:id="438"/>
    <w:p>
      <w:pPr>
        <w:spacing w:after="0"/>
        <w:ind w:left="0"/>
        <w:jc w:val="left"/>
      </w:pPr>
      <w:r>
        <w:rPr>
          <w:rFonts w:ascii="Times New Roman"/>
          <w:b/>
          <w:i w:val="false"/>
          <w:color w:val="000000"/>
        </w:rPr>
        <w:t xml:space="preserve"> 5-тарау. Комитетті қайта ұйымдастыру және тарату</w:t>
      </w:r>
    </w:p>
    <w:bookmarkEnd w:id="438"/>
    <w:bookmarkStart w:name="z464" w:id="439"/>
    <w:p>
      <w:pPr>
        <w:spacing w:after="0"/>
        <w:ind w:left="0"/>
        <w:jc w:val="both"/>
      </w:pPr>
      <w:r>
        <w:rPr>
          <w:rFonts w:ascii="Times New Roman"/>
          <w:b w:val="false"/>
          <w:i w:val="false"/>
          <w:color w:val="000000"/>
          <w:sz w:val="28"/>
        </w:rPr>
        <w:t>
      23. Комитетті қайта ұйымдастыру және тарату Қазақстан Республикасының заңнамасына сәйкес жүзеге асырылады.</w:t>
      </w:r>
    </w:p>
    <w:bookmarkEnd w:id="439"/>
    <w:bookmarkStart w:name="z465" w:id="440"/>
    <w:p>
      <w:pPr>
        <w:spacing w:after="0"/>
        <w:ind w:left="0"/>
        <w:jc w:val="both"/>
      </w:pPr>
      <w:r>
        <w:rPr>
          <w:rFonts w:ascii="Times New Roman"/>
          <w:b w:val="false"/>
          <w:i w:val="false"/>
          <w:color w:val="000000"/>
          <w:sz w:val="28"/>
        </w:rPr>
        <w:t>
      __________________________</w:t>
      </w:r>
    </w:p>
    <w:bookmarkEnd w:id="4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