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75bb" w14:textId="1e175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Текелі қалалық мәслихатының 2023 жылғы 25 сәуірдегі "Текелі қалалық мәслихаты аппаратының "Б" корпусы мемлекеттік әкімшілік қызметшілерінің қызметін бағалаудың әдістемесін бекіту туралы" № 3-15 шешіміне өзгерістер мен толықтырулар енгізу туралы</w:t>
      </w:r>
    </w:p>
    <w:p>
      <w:pPr>
        <w:spacing w:after="0"/>
        <w:ind w:left="0"/>
        <w:jc w:val="both"/>
      </w:pPr>
      <w:r>
        <w:rPr>
          <w:rFonts w:ascii="Times New Roman"/>
          <w:b w:val="false"/>
          <w:i w:val="false"/>
          <w:color w:val="000000"/>
          <w:sz w:val="28"/>
        </w:rPr>
        <w:t>Жетісу облысы Текелі қалалық мәслихатының 2023 жылғы 7 тамыздағы № 7-38 шешімі</w:t>
      </w:r>
    </w:p>
    <w:p>
      <w:pPr>
        <w:spacing w:after="0"/>
        <w:ind w:left="0"/>
        <w:jc w:val="left"/>
      </w:pPr>
    </w:p>
    <w:bookmarkStart w:name="z7" w:id="0"/>
    <w:p>
      <w:pPr>
        <w:spacing w:after="0"/>
        <w:ind w:left="0"/>
        <w:jc w:val="both"/>
      </w:pPr>
      <w:r>
        <w:rPr>
          <w:rFonts w:ascii="Times New Roman"/>
          <w:b w:val="false"/>
          <w:i w:val="false"/>
          <w:color w:val="000000"/>
          <w:sz w:val="28"/>
        </w:rPr>
        <w:t>
      Текелі қалалық мәслихаты ШЕШТІ: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Текелі қалалық мәслихатының 2023 жылғы 25 сәуірдегі "Текелі қалалық мәслихаты аппаратының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3-15</w:t>
      </w:r>
      <w:r>
        <w:rPr>
          <w:rFonts w:ascii="Times New Roman"/>
          <w:b w:val="false"/>
          <w:i w:val="false"/>
          <w:color w:val="000000"/>
          <w:sz w:val="28"/>
        </w:rPr>
        <w:t xml:space="preserve"> шешіміне келесі өзгерістер мен толықтырулар енгізілсін:</w:t>
      </w:r>
    </w:p>
    <w:bookmarkStart w:name="z9" w:id="1"/>
    <w:p>
      <w:pPr>
        <w:spacing w:after="0"/>
        <w:ind w:left="0"/>
        <w:jc w:val="both"/>
      </w:pPr>
      <w:r>
        <w:rPr>
          <w:rFonts w:ascii="Times New Roman"/>
          <w:b w:val="false"/>
          <w:i w:val="false"/>
          <w:color w:val="000000"/>
          <w:sz w:val="28"/>
        </w:rPr>
        <w:t>
      көрсетілген шешіммен бекітілген Текелі қалалық мәслихаты аппаратының "Б" корпусы мемлекеттік әкімшілік қызметшілерінің қызметін бағалаудың әдістемесінде: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bookmarkStart w:name="z11" w:id="2"/>
    <w:p>
      <w:pPr>
        <w:spacing w:after="0"/>
        <w:ind w:left="0"/>
        <w:jc w:val="both"/>
      </w:pPr>
      <w:r>
        <w:rPr>
          <w:rFonts w:ascii="Times New Roman"/>
          <w:b w:val="false"/>
          <w:i w:val="false"/>
          <w:color w:val="000000"/>
          <w:sz w:val="28"/>
        </w:rPr>
        <w:t>
      "4) Текелі қалалық мәслихаты аппаратының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2"/>
    <w:bookmarkStart w:name="z12" w:id="3"/>
    <w:p>
      <w:pPr>
        <w:spacing w:after="0"/>
        <w:ind w:left="0"/>
        <w:jc w:val="both"/>
      </w:pPr>
      <w:r>
        <w:rPr>
          <w:rFonts w:ascii="Times New Roman"/>
          <w:b w:val="false"/>
          <w:i w:val="false"/>
          <w:color w:val="000000"/>
          <w:sz w:val="28"/>
        </w:rPr>
        <w:t>
      2-тармақта:</w:t>
      </w:r>
    </w:p>
    <w:bookmarkEnd w:id="3"/>
    <w:bookmarkStart w:name="z13" w:id="4"/>
    <w:p>
      <w:pPr>
        <w:spacing w:after="0"/>
        <w:ind w:left="0"/>
        <w:jc w:val="both"/>
      </w:pPr>
      <w:r>
        <w:rPr>
          <w:rFonts w:ascii="Times New Roman"/>
          <w:b w:val="false"/>
          <w:i w:val="false"/>
          <w:color w:val="000000"/>
          <w:sz w:val="28"/>
        </w:rPr>
        <w:t>
      11) тармақша мынадай редакцияда жазылсын:</w:t>
      </w:r>
    </w:p>
    <w:bookmarkEnd w:id="4"/>
    <w:bookmarkStart w:name="z14" w:id="5"/>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5"/>
    <w:bookmarkStart w:name="z15" w:id="6"/>
    <w:p>
      <w:pPr>
        <w:spacing w:after="0"/>
        <w:ind w:left="0"/>
        <w:jc w:val="both"/>
      </w:pPr>
      <w:r>
        <w:rPr>
          <w:rFonts w:ascii="Times New Roman"/>
          <w:b w:val="false"/>
          <w:i w:val="false"/>
          <w:color w:val="000000"/>
          <w:sz w:val="28"/>
        </w:rPr>
        <w:t>
      мынадай редакциядағы 12) тармақшамен толықтырылсын:</w:t>
      </w:r>
    </w:p>
    <w:bookmarkEnd w:id="6"/>
    <w:bookmarkStart w:name="z16" w:id="7"/>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xml:space="preserve"> мынадай редакцияда жазылсын:</w:t>
      </w:r>
    </w:p>
    <w:bookmarkStart w:name="z18" w:id="8"/>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8"/>
    <w:bookmarkStart w:name="z19"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9"/>
    <w:bookmarkStart w:name="z20" w:id="10"/>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w:t>
      </w:r>
      <w:r>
        <w:rPr>
          <w:rFonts w:ascii="Times New Roman"/>
          <w:b w:val="false"/>
          <w:i w:val="false"/>
          <w:color w:val="000000"/>
          <w:sz w:val="28"/>
        </w:rPr>
        <w:t xml:space="preserve"> мынадай редакцияда жазылсын:</w:t>
      </w:r>
    </w:p>
    <w:bookmarkStart w:name="z22" w:id="11"/>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11"/>
    <w:bookmarkStart w:name="z23" w:id="12"/>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мынадай редакцияда жазылсын:</w:t>
      </w:r>
    </w:p>
    <w:bookmarkStart w:name="z25" w:id="13"/>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w:t>
      </w:r>
      <w:r>
        <w:rPr>
          <w:rFonts w:ascii="Times New Roman"/>
          <w:b w:val="false"/>
          <w:i w:val="false"/>
          <w:color w:val="000000"/>
          <w:sz w:val="28"/>
        </w:rPr>
        <w:t xml:space="preserve"> мынадай редакцияда жазылсын:</w:t>
      </w:r>
    </w:p>
    <w:bookmarkStart w:name="z27" w:id="14"/>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14"/>
    <w:bookmarkStart w:name="z28" w:id="15"/>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мынадай редакциядағы </w:t>
      </w:r>
      <w:r>
        <w:rPr>
          <w:rFonts w:ascii="Times New Roman"/>
          <w:b w:val="false"/>
          <w:i w:val="false"/>
          <w:color w:val="000000"/>
          <w:sz w:val="28"/>
        </w:rPr>
        <w:t>6-тараумен</w:t>
      </w:r>
      <w:r>
        <w:rPr>
          <w:rFonts w:ascii="Times New Roman"/>
          <w:b w:val="false"/>
          <w:i w:val="false"/>
          <w:color w:val="000000"/>
          <w:sz w:val="28"/>
        </w:rPr>
        <w:t xml:space="preserve"> толықтырылсын:</w:t>
      </w:r>
    </w:p>
    <w:bookmarkStart w:name="z30" w:id="16"/>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6"/>
    <w:bookmarkStart w:name="z31" w:id="17"/>
    <w:p>
      <w:pPr>
        <w:spacing w:after="0"/>
        <w:ind w:left="0"/>
        <w:jc w:val="both"/>
      </w:pPr>
      <w:r>
        <w:rPr>
          <w:rFonts w:ascii="Times New Roman"/>
          <w:b w:val="false"/>
          <w:i w:val="false"/>
          <w:color w:val="000000"/>
          <w:sz w:val="28"/>
        </w:rPr>
        <w:t>
      43.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9-қосымшасына сәйкес нысанда анықталады.</w:t>
      </w:r>
    </w:p>
    <w:bookmarkEnd w:id="17"/>
    <w:bookmarkStart w:name="z32" w:id="18"/>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8"/>
    <w:bookmarkStart w:name="z33" w:id="19"/>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9"/>
    <w:bookmarkStart w:name="z34" w:id="20"/>
    <w:p>
      <w:pPr>
        <w:spacing w:after="0"/>
        <w:ind w:left="0"/>
        <w:jc w:val="both"/>
      </w:pPr>
      <w:r>
        <w:rPr>
          <w:rFonts w:ascii="Times New Roman"/>
          <w:b w:val="false"/>
          <w:i w:val="false"/>
          <w:color w:val="000000"/>
          <w:sz w:val="28"/>
        </w:rPr>
        <w:t>
      46. НМИ:</w:t>
      </w:r>
    </w:p>
    <w:bookmarkEnd w:id="20"/>
    <w:bookmarkStart w:name="z35" w:id="2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21"/>
    <w:bookmarkStart w:name="z36" w:id="2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22"/>
    <w:bookmarkStart w:name="z37" w:id="2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23"/>
    <w:bookmarkStart w:name="z38" w:id="2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24"/>
    <w:bookmarkStart w:name="z39" w:id="25"/>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25"/>
    <w:bookmarkStart w:name="z40" w:id="26"/>
    <w:p>
      <w:pPr>
        <w:spacing w:after="0"/>
        <w:ind w:left="0"/>
        <w:jc w:val="both"/>
      </w:pPr>
      <w:r>
        <w:rPr>
          <w:rFonts w:ascii="Times New Roman"/>
          <w:b w:val="false"/>
          <w:i w:val="false"/>
          <w:color w:val="000000"/>
          <w:sz w:val="28"/>
        </w:rPr>
        <w:t>
      47. НМИ саны 5 құрайды.</w:t>
      </w:r>
    </w:p>
    <w:bookmarkEnd w:id="26"/>
    <w:bookmarkStart w:name="z41" w:id="27"/>
    <w:p>
      <w:pPr>
        <w:spacing w:after="0"/>
        <w:ind w:left="0"/>
        <w:jc w:val="both"/>
      </w:pPr>
      <w:r>
        <w:rPr>
          <w:rFonts w:ascii="Times New Roman"/>
          <w:b w:val="false"/>
          <w:i w:val="false"/>
          <w:color w:val="000000"/>
          <w:sz w:val="28"/>
        </w:rPr>
        <w:t>
      1-параграф. НМИ жетістігін бағалау тәртібі</w:t>
      </w:r>
    </w:p>
    <w:bookmarkEnd w:id="27"/>
    <w:bookmarkStart w:name="z42" w:id="28"/>
    <w:p>
      <w:pPr>
        <w:spacing w:after="0"/>
        <w:ind w:left="0"/>
        <w:jc w:val="both"/>
      </w:pPr>
      <w:r>
        <w:rPr>
          <w:rFonts w:ascii="Times New Roman"/>
          <w:b w:val="false"/>
          <w:i w:val="false"/>
          <w:color w:val="000000"/>
          <w:sz w:val="28"/>
        </w:rPr>
        <w:t>
      48. Бағалауды өткізу үшін "Б" корпусы қызметшісінің тікелей басшысы осы Тәртіптің 10-қосымшасына сәйкес нысанда НМИ бойынша бағалау парағын толтырады және оған қол қояды.</w:t>
      </w:r>
    </w:p>
    <w:bookmarkEnd w:id="28"/>
    <w:bookmarkStart w:name="z43" w:id="29"/>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9"/>
    <w:bookmarkStart w:name="z44" w:id="30"/>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30"/>
    <w:bookmarkStart w:name="z45" w:id="31"/>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31"/>
    <w:bookmarkStart w:name="z46" w:id="32"/>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32"/>
    <w:bookmarkStart w:name="z47" w:id="33"/>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33"/>
    <w:bookmarkStart w:name="z48" w:id="34"/>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34"/>
    <w:bookmarkStart w:name="z49" w:id="35"/>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35"/>
    <w:bookmarkStart w:name="z50" w:id="36"/>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36"/>
    <w:bookmarkStart w:name="z51" w:id="37"/>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37"/>
    <w:bookmarkStart w:name="z52" w:id="38"/>
    <w:p>
      <w:pPr>
        <w:spacing w:after="0"/>
        <w:ind w:left="0"/>
        <w:jc w:val="both"/>
      </w:pPr>
      <w:r>
        <w:rPr>
          <w:rFonts w:ascii="Times New Roman"/>
          <w:b w:val="false"/>
          <w:i w:val="false"/>
          <w:color w:val="000000"/>
          <w:sz w:val="28"/>
        </w:rPr>
        <w:t>
      1) бағалаумен келісу;</w:t>
      </w:r>
    </w:p>
    <w:bookmarkEnd w:id="38"/>
    <w:bookmarkStart w:name="z53" w:id="39"/>
    <w:p>
      <w:pPr>
        <w:spacing w:after="0"/>
        <w:ind w:left="0"/>
        <w:jc w:val="both"/>
      </w:pPr>
      <w:r>
        <w:rPr>
          <w:rFonts w:ascii="Times New Roman"/>
          <w:b w:val="false"/>
          <w:i w:val="false"/>
          <w:color w:val="000000"/>
          <w:sz w:val="28"/>
        </w:rPr>
        <w:t>
      2) түзетуге жіберу.</w:t>
      </w:r>
    </w:p>
    <w:bookmarkEnd w:id="39"/>
    <w:bookmarkStart w:name="z54" w:id="40"/>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40"/>
    <w:bookmarkStart w:name="z55" w:id="41"/>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41"/>
    <w:bookmarkStart w:name="z56" w:id="42"/>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42"/>
    <w:bookmarkStart w:name="z57" w:id="43"/>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bookmarkEnd w:id="43"/>
    <w:bookmarkStart w:name="z58" w:id="44"/>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44"/>
    <w:bookmarkStart w:name="z59" w:id="45"/>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45"/>
    <w:bookmarkStart w:name="z60" w:id="46"/>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46"/>
    <w:bookmarkStart w:name="z61" w:id="47"/>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47"/>
    <w:bookmarkStart w:name="z62" w:id="48"/>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48"/>
    <w:bookmarkStart w:name="z63" w:id="49"/>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49"/>
    <w:bookmarkStart w:name="z64" w:id="50"/>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50"/>
    <w:bookmarkStart w:name="z65" w:id="51"/>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51"/>
    <w:bookmarkStart w:name="z66" w:id="52"/>
    <w:p>
      <w:pPr>
        <w:spacing w:after="0"/>
        <w:ind w:left="0"/>
        <w:jc w:val="both"/>
      </w:pPr>
      <w:r>
        <w:rPr>
          <w:rFonts w:ascii="Times New Roman"/>
          <w:b w:val="false"/>
          <w:i w:val="false"/>
          <w:color w:val="000000"/>
          <w:sz w:val="28"/>
        </w:rPr>
        <w:t>
      1) толтырылған бағалау парақтарын;</w:t>
      </w:r>
    </w:p>
    <w:bookmarkEnd w:id="52"/>
    <w:bookmarkStart w:name="z67" w:id="53"/>
    <w:p>
      <w:pPr>
        <w:spacing w:after="0"/>
        <w:ind w:left="0"/>
        <w:jc w:val="both"/>
      </w:pPr>
      <w:r>
        <w:rPr>
          <w:rFonts w:ascii="Times New Roman"/>
          <w:b w:val="false"/>
          <w:i w:val="false"/>
          <w:color w:val="000000"/>
          <w:sz w:val="28"/>
        </w:rPr>
        <w:t>
      2) осы Тәртіптің 3-қосымшасына сәйкес Комиссия отырысының хаттамасының (бұдан әрі – хаттама) жобасын.</w:t>
      </w:r>
    </w:p>
    <w:bookmarkEnd w:id="53"/>
    <w:bookmarkStart w:name="z68" w:id="54"/>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54"/>
    <w:bookmarkStart w:name="z69" w:id="55"/>
    <w:p>
      <w:pPr>
        <w:spacing w:after="0"/>
        <w:ind w:left="0"/>
        <w:jc w:val="both"/>
      </w:pPr>
      <w:r>
        <w:rPr>
          <w:rFonts w:ascii="Times New Roman"/>
          <w:b w:val="false"/>
          <w:i w:val="false"/>
          <w:color w:val="000000"/>
          <w:sz w:val="28"/>
        </w:rPr>
        <w:t>
      1) бағалау нәтижелерін бекіту;</w:t>
      </w:r>
    </w:p>
    <w:bookmarkEnd w:id="55"/>
    <w:bookmarkStart w:name="z70" w:id="56"/>
    <w:p>
      <w:pPr>
        <w:spacing w:after="0"/>
        <w:ind w:left="0"/>
        <w:jc w:val="both"/>
      </w:pPr>
      <w:r>
        <w:rPr>
          <w:rFonts w:ascii="Times New Roman"/>
          <w:b w:val="false"/>
          <w:i w:val="false"/>
          <w:color w:val="000000"/>
          <w:sz w:val="28"/>
        </w:rPr>
        <w:t>
      2) бағалау нәтижелерін қайта қарау.</w:t>
      </w:r>
    </w:p>
    <w:bookmarkEnd w:id="56"/>
    <w:bookmarkStart w:name="z71" w:id="57"/>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57"/>
    <w:bookmarkStart w:name="z72" w:id="58"/>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58"/>
    <w:bookmarkStart w:name="z73" w:id="59"/>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59"/>
    <w:bookmarkStart w:name="z74" w:id="60"/>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60"/>
    <w:bookmarkStart w:name="z75" w:id="61"/>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61"/>
    <w:bookmarkStart w:name="z76" w:id="62"/>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62"/>
    <w:bookmarkStart w:name="z77" w:id="63"/>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63"/>
    <w:bookmarkStart w:name="z78" w:id="64"/>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64"/>
    <w:bookmarkStart w:name="z79" w:id="65"/>
    <w:p>
      <w:pPr>
        <w:spacing w:after="0"/>
        <w:ind w:left="0"/>
        <w:jc w:val="both"/>
      </w:pPr>
      <w:r>
        <w:rPr>
          <w:rFonts w:ascii="Times New Roman"/>
          <w:b w:val="false"/>
          <w:i w:val="false"/>
          <w:color w:val="000000"/>
          <w:sz w:val="28"/>
        </w:rPr>
        <w:t>
      осы шешім 1, 2 және 3-қосымшаларға сәйкес 9, 10 және 11-қосымшалармен толықтырылсын.</w:t>
      </w:r>
    </w:p>
    <w:bookmarkEnd w:id="65"/>
    <w:bookmarkStart w:name="z80" w:id="66"/>
    <w:p>
      <w:pPr>
        <w:spacing w:after="0"/>
        <w:ind w:left="0"/>
        <w:jc w:val="both"/>
      </w:pPr>
      <w:r>
        <w:rPr>
          <w:rFonts w:ascii="Times New Roman"/>
          <w:b w:val="false"/>
          <w:i w:val="false"/>
          <w:color w:val="000000"/>
          <w:sz w:val="28"/>
        </w:rPr>
        <w:t>
      2. Текелі қалалық мәслихаты аппаратының "Б" корпусы мемлекеттік әкімшілік қызметшілерінің қызметін бағалау әдістемесінің 2-тармағының 12) тармақшасы, 5-тармағының екінші абзацы және 6-тарауы, сондай-ақ Текелі қалалық мәслихаты аппаратының "Б" корпусы мемлекеттік әкімшілік қызметшілерінің қызметін бағалау әдістемесіне 9, 10 және 11-қосымшалар 2023 жылдың 31 тамызына дейін әрекет ететіні белгіленсін.</w:t>
      </w:r>
    </w:p>
    <w:bookmarkEnd w:id="66"/>
    <w:bookmarkStart w:name="z81" w:id="67"/>
    <w:p>
      <w:pPr>
        <w:spacing w:after="0"/>
        <w:ind w:left="0"/>
        <w:jc w:val="both"/>
      </w:pPr>
      <w:r>
        <w:rPr>
          <w:rFonts w:ascii="Times New Roman"/>
          <w:b w:val="false"/>
          <w:i w:val="false"/>
          <w:color w:val="000000"/>
          <w:sz w:val="28"/>
        </w:rPr>
        <w:t>
      3. Осы шешімнің орындалуын бақылау аппарат басшысы Сембаев Дулат Болатұлына жүктелсін.</w:t>
      </w:r>
    </w:p>
    <w:bookmarkEnd w:id="67"/>
    <w:bookmarkStart w:name="z82" w:id="68"/>
    <w:p>
      <w:pPr>
        <w:spacing w:after="0"/>
        <w:ind w:left="0"/>
        <w:jc w:val="both"/>
      </w:pPr>
      <w:r>
        <w:rPr>
          <w:rFonts w:ascii="Times New Roman"/>
          <w:b w:val="false"/>
          <w:i w:val="false"/>
          <w:color w:val="000000"/>
          <w:sz w:val="28"/>
        </w:rPr>
        <w:t>
      4. Осы шешім алғашқы ресми жарияланған күнінен бастап қолданысқа енгізіледі.</w:t>
      </w:r>
    </w:p>
    <w:bookmarkEnd w:id="6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Текелі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Тугулбаев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