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f642" w14:textId="c4cf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2022 жылғы 27 желтоқсандағы № 37-1 "Алакөл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2023 жылғы 3 тамыздағы № 8-1 шешімі. Күші жойылды - Жетісу облысы Алакөл аудандық мәслихатының 2024 жылғы 30 мамырдағы № 31-3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Алакөл аудандық мәслихатының 30.05.2024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ШЕШТІ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177815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12 915 722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2 444 880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20 109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65 692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10 385 041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18 474 564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22 630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51 750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29 120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5 581 472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5 581 472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51 750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29 120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5 558 842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3 тамыздағы № 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2022 жылғы 27 желтоқсандағы № 37-1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