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ff8b" w14:textId="92bf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2022 жылғы 29 желтоқсандағы № 34-132 "Сарқан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7 тамыздағы № 8-35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№177290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2023-2025 жылдарға арналған аудандық бюджет тиісінше осы шешімнің 1, 2 және 3-қосымшаларына сәйкес, оның ішінде 2023 жылға келесі көлемдерде бекітілсін: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7 613 359 мың теңге, оның ішінде: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936 543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150 033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49 819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6 476 964 мың теңге;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7 711 395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3 604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41 400 мың теңге;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37 796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101 640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101 640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41 400 мың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37 797 мың теңге;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98 037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07 тамыздағы № 8-35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